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869C37" w14:textId="77777777" w:rsidR="00A50A48" w:rsidRPr="004C313F" w:rsidRDefault="00A344DF">
      <w:pPr>
        <w:rPr>
          <w:rFonts w:ascii="Syntegon" w:hAnsi="Syntegon"/>
        </w:rPr>
      </w:pPr>
      <w:r w:rsidRPr="004C313F">
        <w:rPr>
          <w:rFonts w:ascii="Syntegon" w:hAnsi="Syntegon"/>
          <w:noProof/>
          <w:lang w:val="en-US"/>
        </w:rPr>
        <mc:AlternateContent>
          <mc:Choice Requires="wps">
            <w:drawing>
              <wp:anchor distT="0" distB="0" distL="114300" distR="114300" simplePos="0" relativeHeight="251659264" behindDoc="0" locked="0" layoutInCell="1" allowOverlap="1" wp14:anchorId="50964950" wp14:editId="30875D1A">
                <wp:simplePos x="0" y="0"/>
                <wp:positionH relativeFrom="column">
                  <wp:posOffset>0</wp:posOffset>
                </wp:positionH>
                <wp:positionV relativeFrom="page">
                  <wp:posOffset>1524000</wp:posOffset>
                </wp:positionV>
                <wp:extent cx="2536466" cy="1423283"/>
                <wp:effectExtent l="0" t="0" r="0" b="11430"/>
                <wp:wrapNone/>
                <wp:docPr id="11" name="Textfeld 11"/>
                <wp:cNvGraphicFramePr/>
                <a:graphic xmlns:a="http://schemas.openxmlformats.org/drawingml/2006/main">
                  <a:graphicData uri="http://schemas.microsoft.com/office/word/2010/wordprocessingShape">
                    <wps:wsp>
                      <wps:cNvSpPr txBox="1"/>
                      <wps:spPr>
                        <a:xfrm>
                          <a:off x="0" y="0"/>
                          <a:ext cx="2536466" cy="1423283"/>
                        </a:xfrm>
                        <a:prstGeom prst="rect">
                          <a:avLst/>
                        </a:prstGeom>
                        <a:noFill/>
                        <a:ln w="6350">
                          <a:noFill/>
                        </a:ln>
                      </wps:spPr>
                      <wps:txbx>
                        <w:txbxContent>
                          <w:p w14:paraId="7D9E3C0F" w14:textId="77777777" w:rsidR="00F23C4A" w:rsidRPr="00DC63BA" w:rsidRDefault="00F23C4A">
                            <w:pPr>
                              <w:autoSpaceDE w:val="0"/>
                              <w:autoSpaceDN w:val="0"/>
                              <w:adjustRightInd w:val="0"/>
                              <w:rPr>
                                <w:rFonts w:cs="Syntegon-Bold"/>
                                <w:b/>
                                <w:bCs/>
                                <w:color w:val="000000"/>
                                <w:sz w:val="28"/>
                                <w:szCs w:val="28"/>
                              </w:rPr>
                            </w:pPr>
                            <w:r w:rsidRPr="00DC63BA">
                              <w:rPr>
                                <w:rFonts w:cs="Syntegon-Bold"/>
                                <w:b/>
                                <w:bCs/>
                                <w:color w:val="000000"/>
                                <w:sz w:val="28"/>
                                <w:szCs w:val="28"/>
                              </w:rPr>
                              <w:t>Presseinformation</w:t>
                            </w:r>
                          </w:p>
                          <w:p w14:paraId="3A730AD4" w14:textId="77777777" w:rsidR="00F23C4A" w:rsidRPr="00DC63BA" w:rsidRDefault="00F23C4A">
                            <w:r w:rsidRPr="00DC63BA">
                              <w:rPr>
                                <w:rFonts w:cs="Syntegon-Regular"/>
                                <w:color w:val="000000"/>
                                <w:sz w:val="28"/>
                                <w:szCs w:val="28"/>
                              </w:rPr>
                              <w:t>Syntegon Technology</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50964950" id="_x0000_t202" coordsize="21600,21600" o:spt="202" path="m,l,21600r21600,l21600,xe">
                <v:stroke joinstyle="miter"/>
                <v:path gradientshapeok="t" o:connecttype="rect"/>
              </v:shapetype>
              <v:shape id="Textfeld 11" o:spid="_x0000_s1026" type="#_x0000_t202" style="position:absolute;margin-left:0;margin-top:120pt;width:199.7pt;height:112.05pt;z-index:251659264;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WhiJgIAAEQEAAAOAAAAZHJzL2Uyb0RvYy54bWysU8tu2zAQvBfoPxC81/IjMQLDcuAmcFHA&#10;SALYRc40RVkC+CpJW3K/vkNKcoK0p6IXarW7nN2dHS7vWyXJWThfG53TyWhMidDcFLU+5vTHfvPl&#10;jhIfmC6YNFrk9CI8vV99/rRs7EJMTWVkIRwBiPaLxua0CsEusszzSijmR8YKjWBpnGIBv+6YFY41&#10;QFcym47H86wxrrDOcOE9vI9dkK4SflkKHp7L0otAZE7RW0inS+chntlqyRZHx2xV874N9g9dKFZr&#10;FL1CPbLAyMnVf0CpmjvjTRlG3KjMlGXNRZoB00zGH6bZVcyKNAvI8fZKk/9/sPzp/OJIXWB3E0o0&#10;U9jRXrShFLIgcIGfxvoF0nYWiaH9alrkDn4PZxy7LZ2KXwxEEAfTlyu7QCMczuntbH4zn1PCEZvc&#10;TGfTu1nEyd6uW+fDN2EUiUZOHdaXWGXnrQ9d6pASq2mzqaVMK5SaNDmdz27H6cI1AnCpUSMO0TUb&#10;rdAe2n6ygykuGMyZThre8k2N4lvmwwtz0AJmgb7DM45SGhQxvUVJZdyvv/ljPlaEKCUNtJVT//PE&#10;nKBEftdYXhTiYLjBOAyGPqkHA7liH+gmmbjgghzM0hn1CtmvYxWEmOaoldMwmA+hUzieDRfrdUqC&#10;3CwLW72zPEJH+iKV+/aVOdvzHbCqJzOoji0+0N7lxpverk8B5KedREI7FnueIdW01f5Zxbfw/j9l&#10;vT3+1W8AAAD//wMAUEsDBBQABgAIAAAAIQCWrd1F3gAAAAgBAAAPAAAAZHJzL2Rvd25yZXYueG1s&#10;TI9BT8MwDIXvSPyHyEjcWLJRTaw0nRCCHeBEhxDHrHGbQuNUTdYVfj3mBDdb7/n5e8V29r2YcIxd&#10;IA3LhQKBVAfbUavhdf94dQMiJkPW9IFQwxdG2JbnZ4XJbTjRC05VagWHUMyNBpfSkEsZa4fexEUY&#10;kFhrwuhN4nVspR3NicN9L1dKraU3HfEHZwa8d1h/VkfPGG/Pyu++G/fun0wTK7efdg8fWl9ezHe3&#10;IBLO6c8Mv/h8AyUzHcKRbBS9Bi6SNKwyxQPL15tNBuKgIVtnS5BlIf8XKH8AAAD//wMAUEsBAi0A&#10;FAAGAAgAAAAhALaDOJL+AAAA4QEAABMAAAAAAAAAAAAAAAAAAAAAAFtDb250ZW50X1R5cGVzXS54&#10;bWxQSwECLQAUAAYACAAAACEAOP0h/9YAAACUAQAACwAAAAAAAAAAAAAAAAAvAQAAX3JlbHMvLnJl&#10;bHNQSwECLQAUAAYACAAAACEANqFoYiYCAABEBAAADgAAAAAAAAAAAAAAAAAuAgAAZHJzL2Uyb0Rv&#10;Yy54bWxQSwECLQAUAAYACAAAACEAlq3dRd4AAAAIAQAADwAAAAAAAAAAAAAAAACABAAAZHJzL2Rv&#10;d25yZXYueG1sUEsFBgAAAAAEAAQA8wAAAIsFAAAAAA==&#10;" filled="f" stroked="f" strokeweight=".5pt">
                <v:textbox style="mso-fit-shape-to-text:t" inset="0,0,0,0">
                  <w:txbxContent>
                    <w:p w14:paraId="7D9E3C0F" w14:textId="77777777" w:rsidR="00F23C4A" w:rsidRPr="00DC63BA" w:rsidRDefault="00F23C4A">
                      <w:pPr>
                        <w:autoSpaceDE w:val="0"/>
                        <w:autoSpaceDN w:val="0"/>
                        <w:adjustRightInd w:val="0"/>
                        <w:rPr>
                          <w:rFonts w:cs="Syntegon-Bold"/>
                          <w:b/>
                          <w:bCs/>
                          <w:color w:val="000000"/>
                          <w:sz w:val="28"/>
                          <w:szCs w:val="28"/>
                        </w:rPr>
                      </w:pPr>
                      <w:r w:rsidRPr="00DC63BA">
                        <w:rPr>
                          <w:rFonts w:cs="Syntegon-Bold"/>
                          <w:b/>
                          <w:bCs/>
                          <w:color w:val="000000"/>
                          <w:sz w:val="28"/>
                          <w:szCs w:val="28"/>
                        </w:rPr>
                        <w:t>Presseinformation</w:t>
                      </w:r>
                    </w:p>
                    <w:p w14:paraId="3A730AD4" w14:textId="77777777" w:rsidR="00F23C4A" w:rsidRPr="00DC63BA" w:rsidRDefault="00F23C4A">
                      <w:r w:rsidRPr="00DC63BA">
                        <w:rPr>
                          <w:rFonts w:cs="Syntegon-Regular"/>
                          <w:color w:val="000000"/>
                          <w:sz w:val="28"/>
                          <w:szCs w:val="28"/>
                        </w:rPr>
                        <w:t>Syntegon Technology</w:t>
                      </w:r>
                    </w:p>
                  </w:txbxContent>
                </v:textbox>
                <w10:wrap anchory="page"/>
              </v:shape>
            </w:pict>
          </mc:Fallback>
        </mc:AlternateContent>
      </w:r>
    </w:p>
    <w:p w14:paraId="7323998F" w14:textId="77777777" w:rsidR="007F232D" w:rsidRPr="004C313F" w:rsidRDefault="007F232D">
      <w:pPr>
        <w:rPr>
          <w:rFonts w:ascii="Syntegon" w:hAnsi="Syntegon"/>
          <w:b/>
        </w:rPr>
      </w:pPr>
    </w:p>
    <w:p w14:paraId="37C6E9E7" w14:textId="77777777" w:rsidR="007F232D" w:rsidRPr="004C313F" w:rsidRDefault="007F232D">
      <w:pPr>
        <w:rPr>
          <w:rFonts w:ascii="Syntegon" w:hAnsi="Syntegon"/>
          <w:b/>
        </w:rPr>
      </w:pPr>
    </w:p>
    <w:p w14:paraId="65080C92" w14:textId="77777777" w:rsidR="00243540" w:rsidRPr="004C313F" w:rsidRDefault="00243540">
      <w:pPr>
        <w:rPr>
          <w:rFonts w:ascii="Syntegon" w:hAnsi="Syntegon"/>
          <w:b/>
        </w:rPr>
      </w:pPr>
      <w:bookmarkStart w:id="0" w:name="_GoBack"/>
      <w:bookmarkEnd w:id="0"/>
    </w:p>
    <w:p w14:paraId="00D72C16" w14:textId="77777777" w:rsidR="00243540" w:rsidRPr="004C313F" w:rsidRDefault="00243540">
      <w:pPr>
        <w:rPr>
          <w:rFonts w:ascii="Syntegon" w:hAnsi="Syntegon"/>
          <w:b/>
        </w:rPr>
      </w:pPr>
    </w:p>
    <w:p w14:paraId="59C302CF" w14:textId="77777777" w:rsidR="00243540" w:rsidRPr="004C313F" w:rsidRDefault="00243540">
      <w:pPr>
        <w:rPr>
          <w:rFonts w:ascii="Syntegon" w:hAnsi="Syntegon"/>
          <w:b/>
        </w:rPr>
      </w:pPr>
    </w:p>
    <w:p w14:paraId="294FAF98" w14:textId="77777777" w:rsidR="00243540" w:rsidRPr="004C313F" w:rsidRDefault="00243540">
      <w:pPr>
        <w:rPr>
          <w:rFonts w:ascii="Syntegon" w:hAnsi="Syntegon"/>
          <w:b/>
        </w:rPr>
      </w:pPr>
    </w:p>
    <w:p w14:paraId="71102AD7" w14:textId="5E127D43" w:rsidR="008020EF" w:rsidRPr="004C313F" w:rsidRDefault="00624B83">
      <w:pPr>
        <w:rPr>
          <w:rFonts w:ascii="Syntegon" w:hAnsi="Syntegon"/>
          <w:b/>
          <w:sz w:val="24"/>
          <w:szCs w:val="24"/>
        </w:rPr>
      </w:pPr>
      <w:r w:rsidRPr="00624B83">
        <w:rPr>
          <w:rFonts w:ascii="Syntegon" w:hAnsi="Syntegon"/>
          <w:b/>
          <w:sz w:val="24"/>
          <w:szCs w:val="24"/>
        </w:rPr>
        <w:t>Syntegon</w:t>
      </w:r>
      <w:r w:rsidR="008C369B">
        <w:rPr>
          <w:rFonts w:ascii="Syntegon" w:hAnsi="Syntegon"/>
          <w:b/>
          <w:sz w:val="24"/>
          <w:szCs w:val="24"/>
        </w:rPr>
        <w:t xml:space="preserve"> </w:t>
      </w:r>
      <w:r w:rsidR="0030498F">
        <w:rPr>
          <w:rFonts w:ascii="Syntegon" w:hAnsi="Syntegon"/>
          <w:b/>
          <w:sz w:val="24"/>
          <w:szCs w:val="24"/>
        </w:rPr>
        <w:t xml:space="preserve">ist </w:t>
      </w:r>
      <w:r w:rsidR="003609C4">
        <w:rPr>
          <w:rFonts w:ascii="Syntegon" w:hAnsi="Syntegon"/>
          <w:b/>
          <w:sz w:val="24"/>
          <w:szCs w:val="24"/>
        </w:rPr>
        <w:t xml:space="preserve">neuer </w:t>
      </w:r>
      <w:r w:rsidR="009916F3">
        <w:rPr>
          <w:rFonts w:ascii="Syntegon" w:hAnsi="Syntegon"/>
          <w:b/>
          <w:sz w:val="24"/>
          <w:szCs w:val="24"/>
        </w:rPr>
        <w:t>Trikot-</w:t>
      </w:r>
      <w:r w:rsidR="003609C4">
        <w:rPr>
          <w:rFonts w:ascii="Syntegon" w:hAnsi="Syntegon"/>
          <w:b/>
          <w:sz w:val="24"/>
          <w:szCs w:val="24"/>
        </w:rPr>
        <w:t xml:space="preserve">Sponsor </w:t>
      </w:r>
      <w:r w:rsidR="00DC63BA">
        <w:rPr>
          <w:rFonts w:ascii="Syntegon" w:hAnsi="Syntegon"/>
          <w:b/>
          <w:sz w:val="24"/>
          <w:szCs w:val="24"/>
        </w:rPr>
        <w:t>beim</w:t>
      </w:r>
      <w:r w:rsidR="003609C4">
        <w:rPr>
          <w:rFonts w:ascii="Syntegon" w:hAnsi="Syntegon"/>
          <w:b/>
          <w:sz w:val="24"/>
          <w:szCs w:val="24"/>
        </w:rPr>
        <w:t xml:space="preserve"> TSV Crailsheim </w:t>
      </w:r>
    </w:p>
    <w:p w14:paraId="14486508" w14:textId="77777777" w:rsidR="00632B10" w:rsidRPr="004C313F" w:rsidRDefault="00632B10">
      <w:pPr>
        <w:rPr>
          <w:rFonts w:ascii="Syntegon" w:hAnsi="Syntegon"/>
          <w:b/>
          <w:sz w:val="24"/>
          <w:szCs w:val="24"/>
        </w:rPr>
      </w:pPr>
    </w:p>
    <w:p w14:paraId="555CFD5D" w14:textId="0DBB3327" w:rsidR="004F5FFD" w:rsidRDefault="004113E1" w:rsidP="00135366">
      <w:pPr>
        <w:pStyle w:val="ListParagraph"/>
        <w:numPr>
          <w:ilvl w:val="0"/>
          <w:numId w:val="4"/>
        </w:numPr>
        <w:rPr>
          <w:rFonts w:ascii="Syntegon" w:hAnsi="Syntegon"/>
        </w:rPr>
      </w:pPr>
      <w:r>
        <w:rPr>
          <w:rFonts w:ascii="Syntegon" w:hAnsi="Syntegon"/>
        </w:rPr>
        <w:t xml:space="preserve">Syntegon </w:t>
      </w:r>
      <w:r w:rsidR="0030498F">
        <w:rPr>
          <w:rFonts w:ascii="Syntegon" w:hAnsi="Syntegon"/>
        </w:rPr>
        <w:t>unterstützt</w:t>
      </w:r>
      <w:r w:rsidR="007778CC">
        <w:rPr>
          <w:rFonts w:ascii="Syntegon" w:hAnsi="Syntegon"/>
        </w:rPr>
        <w:t xml:space="preserve"> als Sponsor</w:t>
      </w:r>
      <w:r w:rsidR="00A42168">
        <w:rPr>
          <w:rFonts w:ascii="Syntegon" w:hAnsi="Syntegon"/>
        </w:rPr>
        <w:t xml:space="preserve"> </w:t>
      </w:r>
      <w:r w:rsidR="00FF755E">
        <w:rPr>
          <w:rFonts w:ascii="Syntegon" w:hAnsi="Syntegon"/>
        </w:rPr>
        <w:t>in der</w:t>
      </w:r>
      <w:r w:rsidR="009A3151" w:rsidRPr="009A3151">
        <w:rPr>
          <w:rFonts w:ascii="Syntegon" w:hAnsi="Syntegon"/>
        </w:rPr>
        <w:t xml:space="preserve"> Saison 22/23 </w:t>
      </w:r>
      <w:r w:rsidR="003964E0">
        <w:rPr>
          <w:rFonts w:ascii="Syntegon" w:hAnsi="Syntegon"/>
        </w:rPr>
        <w:t>die</w:t>
      </w:r>
      <w:r w:rsidR="004F5FFD">
        <w:rPr>
          <w:rFonts w:ascii="Syntegon" w:hAnsi="Syntegon"/>
        </w:rPr>
        <w:t xml:space="preserve"> </w:t>
      </w:r>
      <w:r w:rsidR="00135366">
        <w:rPr>
          <w:rFonts w:ascii="Syntegon" w:hAnsi="Syntegon"/>
        </w:rPr>
        <w:t>Fu</w:t>
      </w:r>
      <w:r w:rsidR="00FF755E">
        <w:rPr>
          <w:rFonts w:ascii="Syntegon" w:hAnsi="Syntegon"/>
        </w:rPr>
        <w:t>ß</w:t>
      </w:r>
      <w:r w:rsidR="00135366">
        <w:rPr>
          <w:rFonts w:ascii="Syntegon" w:hAnsi="Syntegon"/>
        </w:rPr>
        <w:t>ball</w:t>
      </w:r>
      <w:r w:rsidR="004F5FFD">
        <w:rPr>
          <w:rFonts w:ascii="Syntegon" w:hAnsi="Syntegon"/>
        </w:rPr>
        <w:t>abteilung des TSV Crailsheim</w:t>
      </w:r>
    </w:p>
    <w:p w14:paraId="12058EA6" w14:textId="371B7D22" w:rsidR="00F14778" w:rsidRDefault="0030498F" w:rsidP="004F5FFD">
      <w:pPr>
        <w:pStyle w:val="ListParagraph"/>
        <w:numPr>
          <w:ilvl w:val="0"/>
          <w:numId w:val="4"/>
        </w:numPr>
        <w:rPr>
          <w:rFonts w:ascii="Syntegon" w:hAnsi="Syntegon"/>
        </w:rPr>
      </w:pPr>
      <w:r w:rsidRPr="004F5FFD">
        <w:rPr>
          <w:rFonts w:ascii="Syntegon" w:hAnsi="Syntegon"/>
        </w:rPr>
        <w:t xml:space="preserve">2. </w:t>
      </w:r>
      <w:r w:rsidR="00C939C8">
        <w:rPr>
          <w:rFonts w:ascii="Syntegon" w:hAnsi="Syntegon"/>
        </w:rPr>
        <w:t xml:space="preserve">Herrenmannschaft </w:t>
      </w:r>
      <w:r w:rsidR="00A42168" w:rsidRPr="004F5FFD">
        <w:rPr>
          <w:rFonts w:ascii="Syntegon" w:hAnsi="Syntegon"/>
        </w:rPr>
        <w:t>und U17</w:t>
      </w:r>
      <w:r w:rsidR="00E66BC2">
        <w:rPr>
          <w:rFonts w:ascii="Syntegon" w:hAnsi="Syntegon"/>
        </w:rPr>
        <w:t>-</w:t>
      </w:r>
      <w:r w:rsidR="00135366" w:rsidRPr="004F5FFD">
        <w:rPr>
          <w:rFonts w:ascii="Syntegon" w:hAnsi="Syntegon"/>
        </w:rPr>
        <w:t>Juniorinnen</w:t>
      </w:r>
      <w:r w:rsidR="00F14778">
        <w:rPr>
          <w:rFonts w:ascii="Syntegon" w:hAnsi="Syntegon"/>
        </w:rPr>
        <w:t xml:space="preserve"> tragen</w:t>
      </w:r>
      <w:r w:rsidR="00C939C8">
        <w:rPr>
          <w:rFonts w:ascii="Syntegon" w:hAnsi="Syntegon"/>
        </w:rPr>
        <w:t xml:space="preserve"> künftig Trikots</w:t>
      </w:r>
      <w:r w:rsidR="007C1FBE">
        <w:rPr>
          <w:rFonts w:ascii="Syntegon" w:hAnsi="Syntegon"/>
        </w:rPr>
        <w:t xml:space="preserve"> mit dem Logo von Syntegon</w:t>
      </w:r>
      <w:r w:rsidR="00F14778">
        <w:rPr>
          <w:rFonts w:ascii="Syntegon" w:hAnsi="Syntegon"/>
        </w:rPr>
        <w:t xml:space="preserve"> </w:t>
      </w:r>
    </w:p>
    <w:p w14:paraId="5AF3559A" w14:textId="1F128703" w:rsidR="00776B30" w:rsidRPr="004F5FFD" w:rsidRDefault="00BB11E9" w:rsidP="004F5FFD">
      <w:pPr>
        <w:pStyle w:val="ListParagraph"/>
        <w:numPr>
          <w:ilvl w:val="0"/>
          <w:numId w:val="4"/>
        </w:numPr>
        <w:rPr>
          <w:rFonts w:ascii="Syntegon" w:hAnsi="Syntegon"/>
        </w:rPr>
      </w:pPr>
      <w:r>
        <w:rPr>
          <w:rFonts w:ascii="Syntegon" w:hAnsi="Syntegon"/>
        </w:rPr>
        <w:t>Engagement</w:t>
      </w:r>
      <w:r w:rsidR="00135366">
        <w:rPr>
          <w:rFonts w:ascii="Syntegon" w:hAnsi="Syntegon"/>
        </w:rPr>
        <w:t xml:space="preserve"> für </w:t>
      </w:r>
      <w:r w:rsidR="009916F3">
        <w:rPr>
          <w:rFonts w:ascii="Syntegon" w:hAnsi="Syntegon"/>
        </w:rPr>
        <w:t>Sport in der</w:t>
      </w:r>
      <w:r w:rsidR="00135366">
        <w:rPr>
          <w:rFonts w:ascii="Syntegon" w:hAnsi="Syntegon"/>
        </w:rPr>
        <w:t xml:space="preserve"> Region</w:t>
      </w:r>
      <w:r w:rsidR="00485E2D">
        <w:rPr>
          <w:rFonts w:ascii="Syntegon" w:hAnsi="Syntegon"/>
        </w:rPr>
        <w:t xml:space="preserve"> </w:t>
      </w:r>
      <w:r w:rsidR="009916F3">
        <w:rPr>
          <w:rFonts w:ascii="Syntegon" w:hAnsi="Syntegon"/>
        </w:rPr>
        <w:t>wird ausgeweitet</w:t>
      </w:r>
    </w:p>
    <w:p w14:paraId="4427D215" w14:textId="77777777" w:rsidR="007F232D" w:rsidRPr="004C313F" w:rsidRDefault="007F232D">
      <w:pPr>
        <w:rPr>
          <w:rFonts w:ascii="Syntegon" w:hAnsi="Syntegon"/>
        </w:rPr>
      </w:pPr>
    </w:p>
    <w:p w14:paraId="46B34100" w14:textId="77777777" w:rsidR="00243540" w:rsidRPr="004C313F" w:rsidRDefault="00243540" w:rsidP="00D43BBE">
      <w:pPr>
        <w:rPr>
          <w:rFonts w:ascii="Syntegon" w:hAnsi="Syntegon"/>
        </w:rPr>
      </w:pPr>
    </w:p>
    <w:p w14:paraId="137DABF6" w14:textId="5B4F841F" w:rsidR="000E4BE4" w:rsidRDefault="000314CE" w:rsidP="000E4BE4">
      <w:pPr>
        <w:rPr>
          <w:rFonts w:ascii="Syntegon" w:hAnsi="Syntegon"/>
        </w:rPr>
      </w:pPr>
      <w:r>
        <w:rPr>
          <w:rFonts w:ascii="Syntegon" w:hAnsi="Syntegon"/>
        </w:rPr>
        <w:t>Crailsheim</w:t>
      </w:r>
      <w:r w:rsidR="008C369B">
        <w:rPr>
          <w:rFonts w:ascii="Syntegon" w:hAnsi="Syntegon"/>
        </w:rPr>
        <w:t>,</w:t>
      </w:r>
      <w:r w:rsidR="00D43BBE" w:rsidRPr="004514B4">
        <w:rPr>
          <w:rFonts w:ascii="Syntegon" w:hAnsi="Syntegon"/>
        </w:rPr>
        <w:t xml:space="preserve"> </w:t>
      </w:r>
      <w:r w:rsidR="00745C27">
        <w:rPr>
          <w:rFonts w:ascii="Syntegon" w:hAnsi="Syntegon"/>
        </w:rPr>
        <w:t>01</w:t>
      </w:r>
      <w:r w:rsidR="004514B4" w:rsidRPr="004514B4">
        <w:rPr>
          <w:rFonts w:ascii="Syntegon" w:hAnsi="Syntegon"/>
        </w:rPr>
        <w:t>.</w:t>
      </w:r>
      <w:r>
        <w:rPr>
          <w:rFonts w:ascii="Syntegon" w:hAnsi="Syntegon"/>
        </w:rPr>
        <w:t xml:space="preserve"> </w:t>
      </w:r>
      <w:r w:rsidR="00745C27">
        <w:rPr>
          <w:rFonts w:ascii="Syntegon" w:hAnsi="Syntegon"/>
        </w:rPr>
        <w:t>Dezember</w:t>
      </w:r>
      <w:r w:rsidR="008C369B">
        <w:rPr>
          <w:rFonts w:ascii="Syntegon" w:hAnsi="Syntegon"/>
        </w:rPr>
        <w:t xml:space="preserve"> </w:t>
      </w:r>
      <w:r w:rsidR="00EE6EF7" w:rsidRPr="00893667">
        <w:rPr>
          <w:rFonts w:ascii="Syntegon" w:hAnsi="Syntegon"/>
        </w:rPr>
        <w:t>2022</w:t>
      </w:r>
      <w:r w:rsidR="00D43BBE" w:rsidRPr="00893667">
        <w:rPr>
          <w:rFonts w:ascii="Syntegon" w:hAnsi="Syntegon"/>
        </w:rPr>
        <w:t>.</w:t>
      </w:r>
      <w:r w:rsidR="007177A8">
        <w:rPr>
          <w:rFonts w:ascii="Syntegon" w:hAnsi="Syntegon"/>
        </w:rPr>
        <w:t xml:space="preserve"> </w:t>
      </w:r>
      <w:r w:rsidR="004113E1">
        <w:rPr>
          <w:rFonts w:ascii="Syntegon" w:hAnsi="Syntegon"/>
        </w:rPr>
        <w:t>Sy</w:t>
      </w:r>
      <w:r w:rsidR="009916F3">
        <w:rPr>
          <w:rFonts w:ascii="Syntegon" w:hAnsi="Syntegon"/>
        </w:rPr>
        <w:t>n</w:t>
      </w:r>
      <w:r w:rsidR="004113E1">
        <w:rPr>
          <w:rFonts w:ascii="Syntegon" w:hAnsi="Syntegon"/>
        </w:rPr>
        <w:t xml:space="preserve">tegon </w:t>
      </w:r>
      <w:r w:rsidR="004F5FFD">
        <w:rPr>
          <w:rFonts w:ascii="Syntegon" w:hAnsi="Syntegon"/>
        </w:rPr>
        <w:t>ist in</w:t>
      </w:r>
      <w:r w:rsidR="004113E1">
        <w:rPr>
          <w:rFonts w:ascii="Syntegon" w:hAnsi="Syntegon"/>
        </w:rPr>
        <w:t xml:space="preserve"> d</w:t>
      </w:r>
      <w:r w:rsidR="004F5FFD">
        <w:rPr>
          <w:rFonts w:ascii="Syntegon" w:hAnsi="Syntegon"/>
        </w:rPr>
        <w:t>er</w:t>
      </w:r>
      <w:r w:rsidR="004113E1">
        <w:rPr>
          <w:rFonts w:ascii="Syntegon" w:hAnsi="Syntegon"/>
        </w:rPr>
        <w:t xml:space="preserve"> Saison</w:t>
      </w:r>
      <w:r w:rsidR="004F5FFD">
        <w:rPr>
          <w:rFonts w:ascii="Syntegon" w:hAnsi="Syntegon"/>
        </w:rPr>
        <w:t xml:space="preserve"> 22/23</w:t>
      </w:r>
      <w:r w:rsidR="004113E1">
        <w:rPr>
          <w:rFonts w:ascii="Syntegon" w:hAnsi="Syntegon"/>
        </w:rPr>
        <w:t xml:space="preserve"> </w:t>
      </w:r>
      <w:r w:rsidR="004E58B1">
        <w:rPr>
          <w:rFonts w:ascii="Syntegon" w:hAnsi="Syntegon"/>
        </w:rPr>
        <w:t>Trikot-Sponsor</w:t>
      </w:r>
      <w:r w:rsidR="004E58B1" w:rsidRPr="004113E1">
        <w:rPr>
          <w:rFonts w:ascii="Syntegon" w:hAnsi="Syntegon"/>
        </w:rPr>
        <w:t xml:space="preserve"> </w:t>
      </w:r>
      <w:r w:rsidR="00DC63BA">
        <w:rPr>
          <w:rFonts w:ascii="Syntegon" w:hAnsi="Syntegon"/>
        </w:rPr>
        <w:t>zweier Fußballmannschaften des TS</w:t>
      </w:r>
      <w:r w:rsidR="004F5FFD">
        <w:rPr>
          <w:rFonts w:ascii="Syntegon" w:hAnsi="Syntegon"/>
        </w:rPr>
        <w:t>V Crailsheim</w:t>
      </w:r>
      <w:r w:rsidR="00DC63BA">
        <w:rPr>
          <w:rFonts w:ascii="Syntegon" w:hAnsi="Syntegon"/>
        </w:rPr>
        <w:t>. Die</w:t>
      </w:r>
      <w:r w:rsidR="004F5FFD">
        <w:rPr>
          <w:rFonts w:ascii="Syntegon" w:hAnsi="Syntegon"/>
        </w:rPr>
        <w:t xml:space="preserve"> 2. Mannschaft der Herren und d</w:t>
      </w:r>
      <w:r w:rsidR="00DC63BA">
        <w:rPr>
          <w:rFonts w:ascii="Syntegon" w:hAnsi="Syntegon"/>
        </w:rPr>
        <w:t>ie</w:t>
      </w:r>
      <w:r w:rsidR="004F5FFD">
        <w:rPr>
          <w:rFonts w:ascii="Syntegon" w:hAnsi="Syntegon"/>
        </w:rPr>
        <w:t xml:space="preserve"> U17</w:t>
      </w:r>
      <w:r w:rsidR="00E66BC2">
        <w:rPr>
          <w:rFonts w:ascii="Syntegon" w:hAnsi="Syntegon"/>
        </w:rPr>
        <w:t>-</w:t>
      </w:r>
      <w:r w:rsidR="004F5FFD">
        <w:rPr>
          <w:rFonts w:ascii="Syntegon" w:hAnsi="Syntegon"/>
        </w:rPr>
        <w:t xml:space="preserve">Juniorinnen </w:t>
      </w:r>
      <w:r w:rsidR="004E58B1">
        <w:rPr>
          <w:rFonts w:ascii="Syntegon" w:hAnsi="Syntegon"/>
        </w:rPr>
        <w:t>tragen</w:t>
      </w:r>
      <w:r w:rsidR="004F5FFD">
        <w:rPr>
          <w:rFonts w:ascii="Syntegon" w:hAnsi="Syntegon"/>
        </w:rPr>
        <w:t xml:space="preserve"> </w:t>
      </w:r>
      <w:r w:rsidR="004E58B1">
        <w:rPr>
          <w:rFonts w:ascii="Syntegon" w:hAnsi="Syntegon"/>
        </w:rPr>
        <w:t>das Logo von Syntegon</w:t>
      </w:r>
      <w:r w:rsidR="00DC63BA">
        <w:rPr>
          <w:rFonts w:ascii="Syntegon" w:hAnsi="Syntegon"/>
        </w:rPr>
        <w:t xml:space="preserve"> auf dem Trikot</w:t>
      </w:r>
      <w:r w:rsidR="004F5FFD">
        <w:rPr>
          <w:rFonts w:ascii="Syntegon" w:hAnsi="Syntegon"/>
        </w:rPr>
        <w:t xml:space="preserve">. </w:t>
      </w:r>
      <w:r w:rsidR="00F7276E">
        <w:rPr>
          <w:rFonts w:ascii="Syntegon" w:hAnsi="Syntegon"/>
        </w:rPr>
        <w:t>Die Juniorinnen</w:t>
      </w:r>
      <w:r w:rsidR="00B961FB">
        <w:rPr>
          <w:rFonts w:ascii="Syntegon" w:hAnsi="Syntegon"/>
        </w:rPr>
        <w:t xml:space="preserve"> </w:t>
      </w:r>
      <w:r w:rsidR="003964E0">
        <w:rPr>
          <w:rFonts w:ascii="Syntegon" w:hAnsi="Syntegon"/>
        </w:rPr>
        <w:t>absolvierten</w:t>
      </w:r>
      <w:r w:rsidR="00B961FB">
        <w:rPr>
          <w:rFonts w:ascii="Syntegon" w:hAnsi="Syntegon"/>
        </w:rPr>
        <w:t xml:space="preserve"> </w:t>
      </w:r>
      <w:r w:rsidR="003964E0">
        <w:rPr>
          <w:rFonts w:ascii="Syntegon" w:hAnsi="Syntegon"/>
        </w:rPr>
        <w:t>bereits</w:t>
      </w:r>
      <w:r w:rsidR="00B961FB">
        <w:rPr>
          <w:rFonts w:ascii="Syntegon" w:hAnsi="Syntegon"/>
        </w:rPr>
        <w:t xml:space="preserve"> </w:t>
      </w:r>
      <w:r w:rsidR="00745C27">
        <w:rPr>
          <w:rFonts w:ascii="Syntegon" w:hAnsi="Syntegon"/>
        </w:rPr>
        <w:t xml:space="preserve">die ersten </w:t>
      </w:r>
      <w:r w:rsidR="00B961FB">
        <w:rPr>
          <w:rFonts w:ascii="Syntegon" w:hAnsi="Syntegon"/>
        </w:rPr>
        <w:t>Spiel</w:t>
      </w:r>
      <w:r w:rsidR="00745C27">
        <w:rPr>
          <w:rFonts w:ascii="Syntegon" w:hAnsi="Syntegon"/>
        </w:rPr>
        <w:t>e</w:t>
      </w:r>
      <w:r w:rsidR="00B961FB">
        <w:rPr>
          <w:rFonts w:ascii="Syntegon" w:hAnsi="Syntegon"/>
        </w:rPr>
        <w:t xml:space="preserve"> </w:t>
      </w:r>
      <w:r w:rsidR="00864FD7">
        <w:rPr>
          <w:rFonts w:ascii="Syntegon" w:hAnsi="Syntegon"/>
        </w:rPr>
        <w:t>mit neuem Aufdruck</w:t>
      </w:r>
      <w:r w:rsidR="00B961FB">
        <w:rPr>
          <w:rFonts w:ascii="Syntegon" w:hAnsi="Syntegon"/>
        </w:rPr>
        <w:t xml:space="preserve">. </w:t>
      </w:r>
      <w:r w:rsidR="004E58B1">
        <w:rPr>
          <w:rFonts w:ascii="Syntegon" w:hAnsi="Syntegon"/>
        </w:rPr>
        <w:t>Darüber hinaus</w:t>
      </w:r>
      <w:r w:rsidR="0010230B">
        <w:rPr>
          <w:rFonts w:ascii="Syntegon" w:hAnsi="Syntegon"/>
        </w:rPr>
        <w:t xml:space="preserve"> ziert unter dem Motto</w:t>
      </w:r>
      <w:r w:rsidR="004E58B1">
        <w:rPr>
          <w:rFonts w:ascii="Syntegon" w:hAnsi="Syntegon"/>
        </w:rPr>
        <w:t xml:space="preserve"> </w:t>
      </w:r>
      <w:r w:rsidR="0010230B" w:rsidRPr="0010230B">
        <w:rPr>
          <w:rFonts w:ascii="Syntegon" w:hAnsi="Syntegon"/>
        </w:rPr>
        <w:t>„</w:t>
      </w:r>
      <w:proofErr w:type="spellStart"/>
      <w:r w:rsidR="0010230B" w:rsidRPr="0010230B">
        <w:rPr>
          <w:rFonts w:ascii="Syntegon" w:hAnsi="Syntegon"/>
        </w:rPr>
        <w:t>One</w:t>
      </w:r>
      <w:proofErr w:type="spellEnd"/>
      <w:r w:rsidR="0010230B" w:rsidRPr="0010230B">
        <w:rPr>
          <w:rFonts w:ascii="Syntegon" w:hAnsi="Syntegon"/>
        </w:rPr>
        <w:t xml:space="preserve"> </w:t>
      </w:r>
      <w:proofErr w:type="spellStart"/>
      <w:r w:rsidR="0010230B" w:rsidRPr="0010230B">
        <w:rPr>
          <w:rFonts w:ascii="Syntegon" w:hAnsi="Syntegon"/>
        </w:rPr>
        <w:t>team</w:t>
      </w:r>
      <w:proofErr w:type="spellEnd"/>
      <w:r w:rsidR="0010230B" w:rsidRPr="0010230B">
        <w:rPr>
          <w:rFonts w:ascii="Syntegon" w:hAnsi="Syntegon"/>
        </w:rPr>
        <w:t xml:space="preserve">, </w:t>
      </w:r>
      <w:proofErr w:type="spellStart"/>
      <w:r w:rsidR="0010230B" w:rsidRPr="0010230B">
        <w:rPr>
          <w:rFonts w:ascii="Syntegon" w:hAnsi="Syntegon"/>
        </w:rPr>
        <w:t>better</w:t>
      </w:r>
      <w:proofErr w:type="spellEnd"/>
      <w:r w:rsidR="0010230B" w:rsidRPr="0010230B">
        <w:rPr>
          <w:rFonts w:ascii="Syntegon" w:hAnsi="Syntegon"/>
        </w:rPr>
        <w:t xml:space="preserve"> </w:t>
      </w:r>
      <w:proofErr w:type="spellStart"/>
      <w:r w:rsidR="0010230B" w:rsidRPr="0010230B">
        <w:rPr>
          <w:rFonts w:ascii="Syntegon" w:hAnsi="Syntegon"/>
        </w:rPr>
        <w:t>together</w:t>
      </w:r>
      <w:proofErr w:type="spellEnd"/>
      <w:r w:rsidR="006301FA">
        <w:rPr>
          <w:rFonts w:ascii="Syntegon" w:hAnsi="Syntegon"/>
        </w:rPr>
        <w:t>“</w:t>
      </w:r>
      <w:r w:rsidR="0010230B">
        <w:rPr>
          <w:rFonts w:ascii="Syntegon" w:hAnsi="Syntegon"/>
        </w:rPr>
        <w:t xml:space="preserve"> ein</w:t>
      </w:r>
      <w:r w:rsidR="0010230B" w:rsidRPr="0010230B">
        <w:rPr>
          <w:rFonts w:ascii="Syntegon" w:hAnsi="Syntegon"/>
        </w:rPr>
        <w:t xml:space="preserve"> </w:t>
      </w:r>
      <w:r w:rsidR="0010230B">
        <w:rPr>
          <w:rFonts w:ascii="Syntegon" w:hAnsi="Syntegon"/>
        </w:rPr>
        <w:t>Werbeb</w:t>
      </w:r>
      <w:r w:rsidR="0010230B" w:rsidRPr="0010230B">
        <w:rPr>
          <w:rFonts w:ascii="Syntegon" w:hAnsi="Syntegon"/>
        </w:rPr>
        <w:t>anner</w:t>
      </w:r>
      <w:r w:rsidR="006301FA">
        <w:rPr>
          <w:rFonts w:ascii="Syntegon" w:hAnsi="Syntegon"/>
        </w:rPr>
        <w:t xml:space="preserve"> von Synt</w:t>
      </w:r>
      <w:r w:rsidR="00250753">
        <w:rPr>
          <w:rFonts w:ascii="Syntegon" w:hAnsi="Syntegon"/>
        </w:rPr>
        <w:t>eg</w:t>
      </w:r>
      <w:r w:rsidR="006301FA">
        <w:rPr>
          <w:rFonts w:ascii="Syntegon" w:hAnsi="Syntegon"/>
        </w:rPr>
        <w:t>on</w:t>
      </w:r>
      <w:r w:rsidR="0010230B" w:rsidRPr="0010230B">
        <w:rPr>
          <w:rFonts w:ascii="Syntegon" w:hAnsi="Syntegon"/>
        </w:rPr>
        <w:t xml:space="preserve"> die </w:t>
      </w:r>
      <w:r w:rsidR="0010230B">
        <w:rPr>
          <w:rFonts w:ascii="Syntegon" w:hAnsi="Syntegon"/>
        </w:rPr>
        <w:t>Haupttribüne</w:t>
      </w:r>
      <w:r w:rsidR="009A07E5">
        <w:rPr>
          <w:rFonts w:ascii="Syntegon" w:hAnsi="Syntegon"/>
        </w:rPr>
        <w:t xml:space="preserve"> des </w:t>
      </w:r>
      <w:r w:rsidR="009A07E5" w:rsidRPr="009A07E5">
        <w:rPr>
          <w:rFonts w:ascii="Syntegon" w:hAnsi="Syntegon"/>
        </w:rPr>
        <w:t>Schönebürgstadion</w:t>
      </w:r>
      <w:r w:rsidR="009A07E5">
        <w:rPr>
          <w:rFonts w:ascii="Syntegon" w:hAnsi="Syntegon"/>
        </w:rPr>
        <w:t>s</w:t>
      </w:r>
      <w:r w:rsidR="004E58B1">
        <w:rPr>
          <w:rFonts w:ascii="Syntegon" w:hAnsi="Syntegon"/>
        </w:rPr>
        <w:t xml:space="preserve">. </w:t>
      </w:r>
      <w:r w:rsidR="00A401E2">
        <w:rPr>
          <w:rFonts w:ascii="Syntegon" w:hAnsi="Syntegon"/>
        </w:rPr>
        <w:t>Durch das</w:t>
      </w:r>
      <w:r w:rsidR="00864FD7">
        <w:rPr>
          <w:rFonts w:ascii="Syntegon" w:hAnsi="Syntegon"/>
        </w:rPr>
        <w:t xml:space="preserve"> Sponsoring</w:t>
      </w:r>
      <w:r w:rsidR="004113E1" w:rsidRPr="004113E1">
        <w:rPr>
          <w:rFonts w:ascii="Syntegon" w:hAnsi="Syntegon"/>
        </w:rPr>
        <w:t xml:space="preserve"> </w:t>
      </w:r>
      <w:r w:rsidR="00A401E2">
        <w:rPr>
          <w:rFonts w:ascii="Syntegon" w:hAnsi="Syntegon"/>
        </w:rPr>
        <w:t>treibt</w:t>
      </w:r>
      <w:r w:rsidR="00A401E2" w:rsidRPr="004113E1">
        <w:rPr>
          <w:rFonts w:ascii="Syntegon" w:hAnsi="Syntegon"/>
        </w:rPr>
        <w:t xml:space="preserve"> </w:t>
      </w:r>
      <w:r w:rsidR="00B21999">
        <w:rPr>
          <w:rFonts w:ascii="Syntegon" w:hAnsi="Syntegon"/>
        </w:rPr>
        <w:t>Syntegon</w:t>
      </w:r>
      <w:r w:rsidR="004113E1" w:rsidRPr="004113E1">
        <w:rPr>
          <w:rFonts w:ascii="Syntegon" w:hAnsi="Syntegon"/>
        </w:rPr>
        <w:t xml:space="preserve"> </w:t>
      </w:r>
      <w:r w:rsidR="004F5FFD">
        <w:rPr>
          <w:rFonts w:ascii="Syntegon" w:hAnsi="Syntegon"/>
        </w:rPr>
        <w:t xml:space="preserve">sein Engagement für den Sport in der Region weiter voran. </w:t>
      </w:r>
      <w:r w:rsidR="004113E1">
        <w:rPr>
          <w:rFonts w:ascii="Syntegon" w:hAnsi="Syntegon"/>
        </w:rPr>
        <w:t xml:space="preserve"> </w:t>
      </w:r>
    </w:p>
    <w:p w14:paraId="4D4DBA8D" w14:textId="1A757303" w:rsidR="00AD29EF" w:rsidRDefault="00AD29EF" w:rsidP="000E4BE4">
      <w:pPr>
        <w:rPr>
          <w:rFonts w:ascii="Syntegon" w:hAnsi="Syntegon"/>
        </w:rPr>
      </w:pPr>
    </w:p>
    <w:p w14:paraId="36AEC289" w14:textId="77777777" w:rsidR="00AD29EF" w:rsidRDefault="00AD29EF" w:rsidP="00AD29EF">
      <w:pPr>
        <w:rPr>
          <w:rFonts w:ascii="Syntegon" w:hAnsi="Syntegon"/>
          <w:b/>
        </w:rPr>
      </w:pPr>
      <w:r>
        <w:rPr>
          <w:rFonts w:ascii="Syntegon" w:hAnsi="Syntegon"/>
          <w:b/>
        </w:rPr>
        <w:t>Zwei Mannschaften im neuen Look</w:t>
      </w:r>
    </w:p>
    <w:p w14:paraId="6969DBAE" w14:textId="07710618" w:rsidR="00AD29EF" w:rsidRDefault="00AD29EF" w:rsidP="00CA6E9A">
      <w:pPr>
        <w:rPr>
          <w:rFonts w:ascii="Syntegon" w:hAnsi="Syntegon"/>
        </w:rPr>
      </w:pPr>
      <w:r>
        <w:rPr>
          <w:rFonts w:ascii="Syntegon" w:hAnsi="Syntegon"/>
        </w:rPr>
        <w:t xml:space="preserve">Die U17-Juniorinnen weihten </w:t>
      </w:r>
      <w:r w:rsidR="00F7276E">
        <w:rPr>
          <w:rFonts w:ascii="Syntegon" w:hAnsi="Syntegon"/>
        </w:rPr>
        <w:t xml:space="preserve">ihre neuen Trikots </w:t>
      </w:r>
      <w:r>
        <w:rPr>
          <w:rFonts w:ascii="Syntegon" w:hAnsi="Syntegon"/>
        </w:rPr>
        <w:t xml:space="preserve">bereits am 6. Spieltag </w:t>
      </w:r>
      <w:r w:rsidR="00B21999">
        <w:rPr>
          <w:rFonts w:ascii="Syntegon" w:hAnsi="Syntegon"/>
        </w:rPr>
        <w:t xml:space="preserve">beim 1:1 gegen die TSG Hoffenheim </w:t>
      </w:r>
      <w:r>
        <w:rPr>
          <w:rFonts w:ascii="Syntegon" w:hAnsi="Syntegon"/>
        </w:rPr>
        <w:t>vor heimischem Publikum</w:t>
      </w:r>
      <w:r w:rsidR="00EB4090">
        <w:rPr>
          <w:rFonts w:ascii="Syntegon" w:hAnsi="Syntegon"/>
        </w:rPr>
        <w:t xml:space="preserve"> </w:t>
      </w:r>
      <w:r w:rsidR="00CA6E9A">
        <w:rPr>
          <w:rFonts w:ascii="Syntegon" w:hAnsi="Syntegon"/>
        </w:rPr>
        <w:t xml:space="preserve">ein. </w:t>
      </w:r>
      <w:r>
        <w:rPr>
          <w:rFonts w:ascii="Syntegon" w:hAnsi="Syntegon"/>
        </w:rPr>
        <w:t xml:space="preserve">In der höchsten deutschen Spielklasse für weibliche U-17-Fussballmannschaften messen sich die </w:t>
      </w:r>
      <w:proofErr w:type="spellStart"/>
      <w:r>
        <w:rPr>
          <w:rFonts w:ascii="Syntegon" w:hAnsi="Syntegon"/>
        </w:rPr>
        <w:t>Crailsheimerinnen</w:t>
      </w:r>
      <w:proofErr w:type="spellEnd"/>
      <w:r>
        <w:rPr>
          <w:rFonts w:ascii="Syntegon" w:hAnsi="Syntegon"/>
        </w:rPr>
        <w:t xml:space="preserve"> regelmäßig mit prominenten Vereinen wie Bayern München, dem SC Freiburg oder Eintracht Frankfurt. „Unsere Juniorinnen gehören zu den Aushängeschildern unseres Vereins. Daher sind wir sehr glücklich, mit Syntegon einen namenhaften Sponsor gewonnen zu haben“,</w:t>
      </w:r>
      <w:r w:rsidR="00745C27" w:rsidRPr="00745C27">
        <w:rPr>
          <w:rFonts w:ascii="Syntegon" w:hAnsi="Syntegon"/>
        </w:rPr>
        <w:t xml:space="preserve"> so Michael Schwenger, Abteilungsleiter der Frauen- und Mädchenfußballerinnen.</w:t>
      </w:r>
      <w:r w:rsidR="00745C27">
        <w:rPr>
          <w:rFonts w:ascii="Syntegon" w:hAnsi="Syntegon"/>
        </w:rPr>
        <w:t xml:space="preserve"> </w:t>
      </w:r>
      <w:r>
        <w:rPr>
          <w:rFonts w:ascii="Syntegon" w:hAnsi="Syntegon"/>
        </w:rPr>
        <w:t xml:space="preserve">Bei der </w:t>
      </w:r>
      <w:r w:rsidRPr="00D13666">
        <w:rPr>
          <w:rFonts w:ascii="Syntegon" w:hAnsi="Syntegon"/>
        </w:rPr>
        <w:t>2. Mannschaft</w:t>
      </w:r>
      <w:r>
        <w:rPr>
          <w:rFonts w:ascii="Syntegon" w:hAnsi="Syntegon"/>
        </w:rPr>
        <w:t xml:space="preserve"> der Herren </w:t>
      </w:r>
      <w:r w:rsidR="00524A16">
        <w:rPr>
          <w:rFonts w:ascii="Syntegon" w:hAnsi="Syntegon"/>
        </w:rPr>
        <w:t xml:space="preserve">in der Kreisliga A2 </w:t>
      </w:r>
      <w:r w:rsidR="00250753">
        <w:rPr>
          <w:rFonts w:ascii="Syntegon" w:hAnsi="Syntegon"/>
        </w:rPr>
        <w:t xml:space="preserve">kommen </w:t>
      </w:r>
      <w:r>
        <w:rPr>
          <w:rFonts w:ascii="Syntegon" w:hAnsi="Syntegon"/>
        </w:rPr>
        <w:t xml:space="preserve">die Trikots zum ersten Mal </w:t>
      </w:r>
      <w:r w:rsidR="00F7276E">
        <w:rPr>
          <w:rFonts w:ascii="Syntegon" w:hAnsi="Syntegon"/>
        </w:rPr>
        <w:t xml:space="preserve">in der Rückrunde </w:t>
      </w:r>
      <w:r>
        <w:rPr>
          <w:rFonts w:ascii="Syntegon" w:hAnsi="Syntegon"/>
        </w:rPr>
        <w:t>zum Einsatz.</w:t>
      </w:r>
      <w:r w:rsidR="00B21999">
        <w:rPr>
          <w:rFonts w:ascii="Syntegon" w:hAnsi="Syntegon"/>
        </w:rPr>
        <w:t xml:space="preserve"> Auch </w:t>
      </w:r>
      <w:r w:rsidR="00F7276E">
        <w:rPr>
          <w:rFonts w:ascii="Syntegon" w:hAnsi="Syntegon"/>
        </w:rPr>
        <w:t>Matthias Koch</w:t>
      </w:r>
      <w:r w:rsidR="00B21999">
        <w:rPr>
          <w:rFonts w:ascii="Syntegon" w:hAnsi="Syntegon"/>
        </w:rPr>
        <w:t xml:space="preserve">, </w:t>
      </w:r>
      <w:r w:rsidR="00F7276E">
        <w:rPr>
          <w:rFonts w:ascii="Syntegon" w:hAnsi="Syntegon"/>
        </w:rPr>
        <w:t>Abteilungsleiter Fußball</w:t>
      </w:r>
      <w:r w:rsidR="00DC63BA">
        <w:rPr>
          <w:rFonts w:ascii="Syntegon" w:hAnsi="Syntegon"/>
        </w:rPr>
        <w:t>,</w:t>
      </w:r>
      <w:r w:rsidR="00B21999">
        <w:rPr>
          <w:rFonts w:ascii="Syntegon" w:hAnsi="Syntegon"/>
        </w:rPr>
        <w:t xml:space="preserve"> freut sich über den neuen Sponsor: „Es ist schön, dass der größte Arbeitgeber und der größte Sportverein in Crailsheim nun gemeinsame Wege gehen.“</w:t>
      </w:r>
    </w:p>
    <w:p w14:paraId="0519395F" w14:textId="77777777" w:rsidR="000E4BE4" w:rsidRDefault="000E4BE4" w:rsidP="000E4BE4">
      <w:pPr>
        <w:rPr>
          <w:rFonts w:ascii="Syntegon" w:hAnsi="Syntegon"/>
        </w:rPr>
      </w:pPr>
    </w:p>
    <w:p w14:paraId="6D3EE05F" w14:textId="77A8B81E" w:rsidR="00667D90" w:rsidRDefault="00B961FB" w:rsidP="000E4BE4">
      <w:pPr>
        <w:rPr>
          <w:rFonts w:ascii="Syntegon" w:hAnsi="Syntegon"/>
        </w:rPr>
      </w:pPr>
      <w:r>
        <w:rPr>
          <w:rFonts w:ascii="Syntegon" w:hAnsi="Syntegon"/>
        </w:rPr>
        <w:t xml:space="preserve">„Wir freuen uns, </w:t>
      </w:r>
      <w:r w:rsidR="009105B0">
        <w:rPr>
          <w:rFonts w:ascii="Syntegon" w:hAnsi="Syntegon"/>
        </w:rPr>
        <w:t xml:space="preserve">diese Partnerschaft </w:t>
      </w:r>
      <w:r>
        <w:rPr>
          <w:rFonts w:ascii="Syntegon" w:hAnsi="Syntegon"/>
        </w:rPr>
        <w:t>mit dem TSV Crailsheim</w:t>
      </w:r>
      <w:r w:rsidR="007163B6">
        <w:rPr>
          <w:rFonts w:ascii="Syntegon" w:hAnsi="Syntegon"/>
        </w:rPr>
        <w:t xml:space="preserve"> </w:t>
      </w:r>
      <w:r w:rsidR="00051535" w:rsidRPr="00051535">
        <w:rPr>
          <w:rFonts w:ascii="Syntegon" w:hAnsi="Syntegon"/>
        </w:rPr>
        <w:t>–</w:t>
      </w:r>
      <w:r w:rsidR="009A3151">
        <w:rPr>
          <w:rFonts w:ascii="Syntegon" w:hAnsi="Syntegon"/>
        </w:rPr>
        <w:t xml:space="preserve"> </w:t>
      </w:r>
      <w:r w:rsidRPr="00B961FB">
        <w:rPr>
          <w:rFonts w:ascii="Syntegon" w:hAnsi="Syntegon"/>
        </w:rPr>
        <w:t>eine</w:t>
      </w:r>
      <w:r w:rsidR="009A3151">
        <w:rPr>
          <w:rFonts w:ascii="Syntegon" w:hAnsi="Syntegon"/>
        </w:rPr>
        <w:t>m</w:t>
      </w:r>
      <w:r w:rsidRPr="00B961FB">
        <w:rPr>
          <w:rFonts w:ascii="Syntegon" w:hAnsi="Syntegon"/>
        </w:rPr>
        <w:t xml:space="preserve"> der ältesten und größten Sportvereine der Region</w:t>
      </w:r>
      <w:r w:rsidR="009105B0">
        <w:rPr>
          <w:rFonts w:ascii="Syntegon" w:hAnsi="Syntegon"/>
        </w:rPr>
        <w:t xml:space="preserve"> – einzugehen</w:t>
      </w:r>
      <w:r w:rsidR="003964E0">
        <w:rPr>
          <w:rFonts w:ascii="Syntegon" w:hAnsi="Syntegon"/>
        </w:rPr>
        <w:t xml:space="preserve">“, sagt </w:t>
      </w:r>
      <w:r w:rsidR="003964E0">
        <w:rPr>
          <w:rFonts w:ascii="Syntegon" w:hAnsi="Syntegon"/>
          <w:bCs/>
        </w:rPr>
        <w:t xml:space="preserve">Uwe Harbauer, </w:t>
      </w:r>
      <w:r w:rsidR="003964E0" w:rsidRPr="001D443B">
        <w:rPr>
          <w:rFonts w:ascii="Syntegon" w:hAnsi="Syntegon"/>
          <w:bCs/>
        </w:rPr>
        <w:t>Mitglied der Geschäftsführung von Syntegon und verant</w:t>
      </w:r>
      <w:r w:rsidR="003964E0">
        <w:rPr>
          <w:rFonts w:ascii="Syntegon" w:hAnsi="Syntegon"/>
          <w:bCs/>
        </w:rPr>
        <w:t>wortlich für</w:t>
      </w:r>
      <w:r w:rsidR="003964E0" w:rsidRPr="001D443B">
        <w:rPr>
          <w:rFonts w:ascii="Syntegon" w:hAnsi="Syntegon"/>
          <w:bCs/>
        </w:rPr>
        <w:t xml:space="preserve"> den Geschäftsbereich Pharma.</w:t>
      </w:r>
      <w:r w:rsidR="003964E0">
        <w:rPr>
          <w:rFonts w:ascii="Syntegon" w:hAnsi="Syntegon"/>
          <w:bCs/>
        </w:rPr>
        <w:t xml:space="preserve"> </w:t>
      </w:r>
      <w:r w:rsidR="00A619C3">
        <w:rPr>
          <w:rFonts w:ascii="Syntegon" w:hAnsi="Syntegon"/>
          <w:bCs/>
        </w:rPr>
        <w:t xml:space="preserve">„Nur </w:t>
      </w:r>
      <w:r w:rsidR="00915889">
        <w:rPr>
          <w:rFonts w:ascii="Syntegon" w:hAnsi="Syntegon"/>
          <w:bCs/>
        </w:rPr>
        <w:t xml:space="preserve">rund </w:t>
      </w:r>
      <w:r w:rsidR="00A619C3">
        <w:rPr>
          <w:rFonts w:ascii="Syntegon" w:hAnsi="Syntegon"/>
          <w:bCs/>
        </w:rPr>
        <w:t xml:space="preserve">zwei Kilometer entfernt von unserem Standort </w:t>
      </w:r>
      <w:r w:rsidR="00C87173" w:rsidRPr="00457A5C">
        <w:rPr>
          <w:rFonts w:ascii="Syntegon" w:hAnsi="Syntegon"/>
        </w:rPr>
        <w:t xml:space="preserve">treffen sich </w:t>
      </w:r>
      <w:r w:rsidR="00A619C3">
        <w:rPr>
          <w:rFonts w:ascii="Syntegon" w:hAnsi="Syntegon"/>
        </w:rPr>
        <w:t xml:space="preserve">beim TSV </w:t>
      </w:r>
      <w:r w:rsidR="00C87173" w:rsidRPr="00457A5C">
        <w:rPr>
          <w:rFonts w:ascii="Syntegon" w:hAnsi="Syntegon"/>
        </w:rPr>
        <w:t xml:space="preserve">gleichgesinnte </w:t>
      </w:r>
      <w:proofErr w:type="spellStart"/>
      <w:proofErr w:type="gramStart"/>
      <w:r w:rsidR="00C87173" w:rsidRPr="00457A5C">
        <w:rPr>
          <w:rFonts w:ascii="Syntegon" w:hAnsi="Syntegon"/>
        </w:rPr>
        <w:t>Sportliebhaber:innen</w:t>
      </w:r>
      <w:proofErr w:type="spellEnd"/>
      <w:proofErr w:type="gramEnd"/>
      <w:r w:rsidR="00C87173" w:rsidRPr="00457A5C">
        <w:rPr>
          <w:rFonts w:ascii="Syntegon" w:hAnsi="Syntegon"/>
        </w:rPr>
        <w:t xml:space="preserve">, um gemeinsam </w:t>
      </w:r>
      <w:r w:rsidR="00F83687">
        <w:rPr>
          <w:rFonts w:ascii="Syntegon" w:hAnsi="Syntegon"/>
        </w:rPr>
        <w:t>zu trainieren</w:t>
      </w:r>
      <w:r w:rsidR="00C87173" w:rsidRPr="00457A5C">
        <w:rPr>
          <w:rFonts w:ascii="Syntegon" w:hAnsi="Syntegon"/>
        </w:rPr>
        <w:t xml:space="preserve">, </w:t>
      </w:r>
      <w:r w:rsidR="00166FC5">
        <w:rPr>
          <w:rFonts w:ascii="Syntegon" w:hAnsi="Syntegon"/>
        </w:rPr>
        <w:t xml:space="preserve">sich zu bewegen und um </w:t>
      </w:r>
      <w:r w:rsidR="00C87173" w:rsidRPr="00457A5C">
        <w:rPr>
          <w:rFonts w:ascii="Syntegon" w:hAnsi="Syntegon"/>
        </w:rPr>
        <w:t xml:space="preserve">neue Freundschaften zu knüpfen. </w:t>
      </w:r>
      <w:r w:rsidR="00915889">
        <w:rPr>
          <w:rFonts w:ascii="Syntegon" w:hAnsi="Syntegon"/>
        </w:rPr>
        <w:t>Dieser Teamspirit und der Fokus auf Gesundheit und Wohlbefinden</w:t>
      </w:r>
      <w:r w:rsidR="00400EE8">
        <w:rPr>
          <w:rFonts w:ascii="Syntegon" w:hAnsi="Syntegon"/>
        </w:rPr>
        <w:t xml:space="preserve"> passt perfekt</w:t>
      </w:r>
      <w:r w:rsidR="00400EE8" w:rsidRPr="00400EE8">
        <w:t xml:space="preserve"> </w:t>
      </w:r>
      <w:r w:rsidR="00400EE8">
        <w:rPr>
          <w:rFonts w:ascii="Syntegon" w:hAnsi="Syntegon"/>
        </w:rPr>
        <w:t xml:space="preserve">zu </w:t>
      </w:r>
      <w:r w:rsidR="00745C27">
        <w:rPr>
          <w:rFonts w:ascii="Syntegon" w:hAnsi="Syntegon"/>
        </w:rPr>
        <w:t xml:space="preserve">uns und </w:t>
      </w:r>
      <w:r w:rsidR="00400EE8">
        <w:rPr>
          <w:rFonts w:ascii="Syntegon" w:hAnsi="Syntegon"/>
        </w:rPr>
        <w:t>unserer</w:t>
      </w:r>
      <w:r w:rsidR="00400EE8" w:rsidRPr="00400EE8">
        <w:rPr>
          <w:rFonts w:ascii="Syntegon" w:hAnsi="Syntegon"/>
        </w:rPr>
        <w:t xml:space="preserve"> Mission ‚Prozess- und Verpackungstechnik für ein besseres Leben‘“</w:t>
      </w:r>
      <w:r w:rsidR="00400EE8">
        <w:rPr>
          <w:rFonts w:ascii="Syntegon" w:hAnsi="Syntegon"/>
        </w:rPr>
        <w:t>, so Harbau</w:t>
      </w:r>
      <w:r w:rsidR="00F70A0A">
        <w:rPr>
          <w:rFonts w:ascii="Syntegon" w:hAnsi="Syntegon"/>
        </w:rPr>
        <w:t>e</w:t>
      </w:r>
      <w:r w:rsidR="00400EE8">
        <w:rPr>
          <w:rFonts w:ascii="Syntegon" w:hAnsi="Syntegon"/>
        </w:rPr>
        <w:t>r weiter.</w:t>
      </w:r>
    </w:p>
    <w:p w14:paraId="1F778D76" w14:textId="73CD1193" w:rsidR="000C198D" w:rsidRDefault="000C198D" w:rsidP="000E4BE4">
      <w:pPr>
        <w:rPr>
          <w:rFonts w:ascii="Syntegon" w:hAnsi="Syntegon"/>
        </w:rPr>
      </w:pPr>
    </w:p>
    <w:p w14:paraId="1D282B77" w14:textId="77777777" w:rsidR="00DC63BA" w:rsidRDefault="00DC63BA" w:rsidP="000E4BE4">
      <w:pPr>
        <w:rPr>
          <w:rFonts w:ascii="Syntegon" w:hAnsi="Syntegon"/>
        </w:rPr>
      </w:pPr>
    </w:p>
    <w:p w14:paraId="6E7A9F58" w14:textId="77777777" w:rsidR="00AD29EF" w:rsidRDefault="00AD29EF" w:rsidP="000E4BE4">
      <w:pPr>
        <w:rPr>
          <w:rFonts w:ascii="Syntegon" w:hAnsi="Syntegon"/>
        </w:rPr>
      </w:pPr>
    </w:p>
    <w:p w14:paraId="4D0134DA" w14:textId="76607BCF" w:rsidR="00667D90" w:rsidRPr="00AD29EF" w:rsidRDefault="00AD29EF" w:rsidP="000E4BE4">
      <w:pPr>
        <w:rPr>
          <w:rFonts w:ascii="Syntegon" w:hAnsi="Syntegon"/>
          <w:b/>
          <w:bCs/>
        </w:rPr>
      </w:pPr>
      <w:r w:rsidRPr="00AD29EF">
        <w:rPr>
          <w:rFonts w:ascii="Syntegon" w:hAnsi="Syntegon"/>
          <w:b/>
          <w:bCs/>
        </w:rPr>
        <w:lastRenderedPageBreak/>
        <w:t>Engagement für den Sport und für ein besseres Leben</w:t>
      </w:r>
    </w:p>
    <w:p w14:paraId="7F5B01BD" w14:textId="4DB9E429" w:rsidR="00984704" w:rsidRPr="00235CBC" w:rsidRDefault="00B21999" w:rsidP="00984704">
      <w:pPr>
        <w:rPr>
          <w:rFonts w:ascii="Syntegon" w:hAnsi="Syntegon"/>
        </w:rPr>
      </w:pPr>
      <w:r>
        <w:rPr>
          <w:rFonts w:ascii="Syntegon" w:hAnsi="Syntegon"/>
        </w:rPr>
        <w:t>Für Syntegon</w:t>
      </w:r>
      <w:r w:rsidR="00CC31DF">
        <w:rPr>
          <w:rFonts w:ascii="Syntegon" w:hAnsi="Syntegon"/>
        </w:rPr>
        <w:t xml:space="preserve"> </w:t>
      </w:r>
      <w:r w:rsidR="00B961FB">
        <w:rPr>
          <w:rFonts w:ascii="Syntegon" w:hAnsi="Syntegon"/>
        </w:rPr>
        <w:t xml:space="preserve">hat soziales Engagement </w:t>
      </w:r>
      <w:r w:rsidR="007C1FBE">
        <w:rPr>
          <w:rFonts w:ascii="Syntegon" w:hAnsi="Syntegon"/>
        </w:rPr>
        <w:t xml:space="preserve">einen hohen Stellenwert </w:t>
      </w:r>
      <w:r w:rsidR="00B961FB">
        <w:rPr>
          <w:rFonts w:ascii="Syntegon" w:hAnsi="Syntegon"/>
        </w:rPr>
        <w:softHyphen/>
      </w:r>
      <w:r w:rsidR="00F83687">
        <w:rPr>
          <w:rFonts w:ascii="Syntegon" w:hAnsi="Syntegon"/>
        </w:rPr>
        <w:t xml:space="preserve">– </w:t>
      </w:r>
      <w:r w:rsidR="00DD6E0A">
        <w:rPr>
          <w:rFonts w:ascii="Syntegon" w:hAnsi="Syntegon"/>
        </w:rPr>
        <w:t>auch</w:t>
      </w:r>
      <w:r w:rsidR="00F83687">
        <w:rPr>
          <w:rFonts w:ascii="Syntegon" w:hAnsi="Syntegon"/>
        </w:rPr>
        <w:t xml:space="preserve"> im Bereich Sport. </w:t>
      </w:r>
      <w:r w:rsidR="00DD6E0A">
        <w:rPr>
          <w:rFonts w:ascii="Syntegon" w:hAnsi="Syntegon"/>
        </w:rPr>
        <w:t>Di</w:t>
      </w:r>
      <w:r w:rsidR="00984704">
        <w:rPr>
          <w:rFonts w:ascii="Syntegon" w:hAnsi="Syntegon"/>
        </w:rPr>
        <w:t xml:space="preserve">eses </w:t>
      </w:r>
      <w:r w:rsidR="00F83687">
        <w:rPr>
          <w:rFonts w:ascii="Syntegon" w:hAnsi="Syntegon"/>
        </w:rPr>
        <w:t xml:space="preserve">Jahr </w:t>
      </w:r>
      <w:r w:rsidR="00CF43D1">
        <w:rPr>
          <w:rFonts w:ascii="Syntegon" w:hAnsi="Syntegon"/>
        </w:rPr>
        <w:t>spons</w:t>
      </w:r>
      <w:r w:rsidR="002E21D3">
        <w:rPr>
          <w:rFonts w:ascii="Syntegon" w:hAnsi="Syntegon"/>
        </w:rPr>
        <w:t>er</w:t>
      </w:r>
      <w:r w:rsidR="00CF43D1">
        <w:rPr>
          <w:rFonts w:ascii="Syntegon" w:hAnsi="Syntegon"/>
        </w:rPr>
        <w:t xml:space="preserve">te </w:t>
      </w:r>
      <w:r w:rsidR="00F83687">
        <w:rPr>
          <w:rFonts w:ascii="Syntegon" w:hAnsi="Syntegon"/>
        </w:rPr>
        <w:t xml:space="preserve">das Unternehmen auf Vorschlag der Belegschaft zum ersten Mal </w:t>
      </w:r>
      <w:r w:rsidR="00CF43D1">
        <w:rPr>
          <w:rFonts w:ascii="Syntegon" w:hAnsi="Syntegon"/>
        </w:rPr>
        <w:t>den</w:t>
      </w:r>
      <w:r w:rsidR="00F83687" w:rsidRPr="00F83687">
        <w:rPr>
          <w:rFonts w:ascii="Syntegon" w:hAnsi="Syntegon"/>
        </w:rPr>
        <w:t xml:space="preserve"> Burgberglauf</w:t>
      </w:r>
      <w:r w:rsidR="00F83687">
        <w:rPr>
          <w:rFonts w:ascii="Syntegon" w:hAnsi="Syntegon"/>
        </w:rPr>
        <w:t>. Auch d</w:t>
      </w:r>
      <w:r w:rsidR="000E54A9">
        <w:rPr>
          <w:rFonts w:ascii="Syntegon" w:hAnsi="Syntegon"/>
        </w:rPr>
        <w:t>as Sponsoring des</w:t>
      </w:r>
      <w:r w:rsidR="00F83687">
        <w:rPr>
          <w:rFonts w:ascii="Syntegon" w:hAnsi="Syntegon"/>
        </w:rPr>
        <w:t xml:space="preserve"> TSV Crailsheim erfolgte auf Initiative von </w:t>
      </w:r>
      <w:proofErr w:type="spellStart"/>
      <w:proofErr w:type="gramStart"/>
      <w:r w:rsidR="005B2A34">
        <w:rPr>
          <w:rFonts w:ascii="Syntegon" w:hAnsi="Syntegon"/>
        </w:rPr>
        <w:t>Mitarbeiter:innen</w:t>
      </w:r>
      <w:proofErr w:type="spellEnd"/>
      <w:proofErr w:type="gramEnd"/>
      <w:r w:rsidR="00EF1242">
        <w:rPr>
          <w:rFonts w:ascii="Syntegon" w:hAnsi="Syntegon"/>
        </w:rPr>
        <w:t>, darunter viele selbst Mitglied des Vereins</w:t>
      </w:r>
      <w:r w:rsidR="009A4479">
        <w:rPr>
          <w:rFonts w:ascii="Syntegon" w:hAnsi="Syntegon"/>
        </w:rPr>
        <w:t xml:space="preserve">. </w:t>
      </w:r>
      <w:r w:rsidR="00DB42A2">
        <w:rPr>
          <w:rFonts w:ascii="Syntegon" w:hAnsi="Syntegon"/>
          <w:bCs/>
        </w:rPr>
        <w:t xml:space="preserve">Auf Unterstützung können die beiden </w:t>
      </w:r>
      <w:r w:rsidR="000C198D">
        <w:rPr>
          <w:rFonts w:ascii="Syntegon" w:hAnsi="Syntegon"/>
          <w:bCs/>
        </w:rPr>
        <w:t>Fußballm</w:t>
      </w:r>
      <w:r w:rsidR="00DB42A2">
        <w:rPr>
          <w:rFonts w:ascii="Syntegon" w:hAnsi="Syntegon"/>
          <w:bCs/>
        </w:rPr>
        <w:t xml:space="preserve">annschaften </w:t>
      </w:r>
      <w:r w:rsidR="009A4479">
        <w:rPr>
          <w:rFonts w:ascii="Syntegon" w:hAnsi="Syntegon"/>
          <w:bCs/>
        </w:rPr>
        <w:t>somit zählen</w:t>
      </w:r>
      <w:r w:rsidR="00DB42A2">
        <w:rPr>
          <w:rFonts w:ascii="Syntegon" w:hAnsi="Syntegon"/>
          <w:bCs/>
        </w:rPr>
        <w:t>. „Wir drücken beiden Teams</w:t>
      </w:r>
      <w:r w:rsidR="007163B6">
        <w:rPr>
          <w:rFonts w:ascii="Syntegon" w:hAnsi="Syntegon"/>
          <w:bCs/>
        </w:rPr>
        <w:t xml:space="preserve"> auf jeden Fall</w:t>
      </w:r>
      <w:r w:rsidR="00DB42A2">
        <w:rPr>
          <w:rFonts w:ascii="Syntegon" w:hAnsi="Syntegon"/>
          <w:bCs/>
        </w:rPr>
        <w:t xml:space="preserve"> für die kommenden Spiele die Daumen und </w:t>
      </w:r>
      <w:r w:rsidR="008F32C1">
        <w:rPr>
          <w:rFonts w:ascii="Syntegon" w:hAnsi="Syntegon"/>
          <w:bCs/>
        </w:rPr>
        <w:t xml:space="preserve">wünschen ihnen </w:t>
      </w:r>
      <w:r w:rsidR="00DB42A2">
        <w:rPr>
          <w:rFonts w:ascii="Syntegon" w:hAnsi="Syntegon"/>
          <w:bCs/>
        </w:rPr>
        <w:t>eine erfolgreiche Saison“</w:t>
      </w:r>
      <w:r w:rsidR="009A4479">
        <w:rPr>
          <w:rFonts w:ascii="Syntegon" w:hAnsi="Syntegon"/>
          <w:bCs/>
        </w:rPr>
        <w:t>, so Harbauer.</w:t>
      </w:r>
    </w:p>
    <w:p w14:paraId="10612031" w14:textId="615EA1ED" w:rsidR="00BD539B" w:rsidRDefault="00BD539B" w:rsidP="00F64EE5">
      <w:pPr>
        <w:rPr>
          <w:rFonts w:ascii="Syntegon" w:hAnsi="Syntegon"/>
        </w:rPr>
      </w:pPr>
    </w:p>
    <w:p w14:paraId="74E64843" w14:textId="77777777" w:rsidR="00243540" w:rsidRPr="00002F29" w:rsidRDefault="00243540" w:rsidP="004576A0">
      <w:pPr>
        <w:spacing w:before="120"/>
        <w:rPr>
          <w:rFonts w:ascii="Syntegon" w:hAnsi="Syntegon"/>
        </w:rPr>
      </w:pPr>
    </w:p>
    <w:p w14:paraId="416F1EE9" w14:textId="77777777" w:rsidR="00D23490" w:rsidRPr="004C313F" w:rsidRDefault="007F232D" w:rsidP="004576A0">
      <w:pPr>
        <w:spacing w:before="120"/>
        <w:rPr>
          <w:rFonts w:ascii="Syntegon" w:hAnsi="Syntegon"/>
        </w:rPr>
      </w:pPr>
      <w:r w:rsidRPr="004C313F">
        <w:rPr>
          <w:rFonts w:ascii="Syntegon" w:hAnsi="Syntegon"/>
        </w:rPr>
        <w:t>###</w:t>
      </w:r>
    </w:p>
    <w:p w14:paraId="5F1B5B87" w14:textId="77777777" w:rsidR="00D43BBE" w:rsidRPr="004C313F" w:rsidRDefault="00D43BBE" w:rsidP="004576A0">
      <w:pPr>
        <w:spacing w:before="120"/>
        <w:rPr>
          <w:rFonts w:ascii="Syntegon" w:hAnsi="Syntegon"/>
        </w:rPr>
      </w:pPr>
    </w:p>
    <w:p w14:paraId="37932515" w14:textId="77777777" w:rsidR="00243540" w:rsidRPr="004C313F" w:rsidRDefault="00243540" w:rsidP="004576A0">
      <w:pPr>
        <w:spacing w:before="120"/>
        <w:rPr>
          <w:rFonts w:ascii="Syntegon" w:hAnsi="Syntegon"/>
        </w:rPr>
      </w:pPr>
    </w:p>
    <w:p w14:paraId="230264B5" w14:textId="77777777" w:rsidR="007F232D" w:rsidRPr="004C313F" w:rsidRDefault="007F232D" w:rsidP="007F232D">
      <w:pPr>
        <w:rPr>
          <w:rFonts w:ascii="Syntegon" w:hAnsi="Syntegon"/>
          <w:b/>
        </w:rPr>
      </w:pPr>
      <w:r w:rsidRPr="004C313F">
        <w:rPr>
          <w:rFonts w:ascii="Syntegon" w:hAnsi="Syntegon"/>
          <w:b/>
        </w:rPr>
        <w:t>Bilder:</w:t>
      </w:r>
    </w:p>
    <w:tbl>
      <w:tblPr>
        <w:tblStyle w:val="TableGrid"/>
        <w:tblW w:w="0" w:type="auto"/>
        <w:tblLook w:val="04A0" w:firstRow="1" w:lastRow="0" w:firstColumn="1" w:lastColumn="0" w:noHBand="0" w:noVBand="1"/>
      </w:tblPr>
      <w:tblGrid>
        <w:gridCol w:w="3636"/>
        <w:gridCol w:w="3967"/>
      </w:tblGrid>
      <w:tr w:rsidR="00014A7A" w:rsidRPr="004C313F" w14:paraId="3A31FE1C" w14:textId="77777777" w:rsidTr="005021EF">
        <w:tc>
          <w:tcPr>
            <w:tcW w:w="3636" w:type="dxa"/>
          </w:tcPr>
          <w:p w14:paraId="2F8601E0" w14:textId="77777777" w:rsidR="008020EF" w:rsidRDefault="00AC62B1" w:rsidP="007F232D">
            <w:pPr>
              <w:rPr>
                <w:rFonts w:ascii="Syntegon" w:hAnsi="Syntegon"/>
                <w:b/>
              </w:rPr>
            </w:pPr>
            <w:r>
              <w:rPr>
                <w:noProof/>
                <w:lang w:val="en-US"/>
              </w:rPr>
              <w:drawing>
                <wp:inline distT="0" distB="0" distL="0" distR="0" wp14:anchorId="59BD9DA2" wp14:editId="0FB90A8C">
                  <wp:extent cx="2027452" cy="784013"/>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027452" cy="784013"/>
                          </a:xfrm>
                          <a:prstGeom prst="rect">
                            <a:avLst/>
                          </a:prstGeom>
                          <a:noFill/>
                          <a:ln>
                            <a:noFill/>
                          </a:ln>
                        </pic:spPr>
                      </pic:pic>
                    </a:graphicData>
                  </a:graphic>
                </wp:inline>
              </w:drawing>
            </w:r>
          </w:p>
          <w:p w14:paraId="2DDE3192" w14:textId="1928064A" w:rsidR="00AC62B1" w:rsidRPr="004C313F" w:rsidRDefault="00AC62B1" w:rsidP="007F232D">
            <w:pPr>
              <w:rPr>
                <w:rFonts w:ascii="Syntegon" w:hAnsi="Syntegon"/>
                <w:b/>
              </w:rPr>
            </w:pPr>
          </w:p>
        </w:tc>
        <w:tc>
          <w:tcPr>
            <w:tcW w:w="3967" w:type="dxa"/>
          </w:tcPr>
          <w:p w14:paraId="163C0F6A" w14:textId="7AE19252" w:rsidR="00AC62B1" w:rsidRPr="004C313F" w:rsidRDefault="00C5414E" w:rsidP="00AC62B1">
            <w:pPr>
              <w:rPr>
                <w:rFonts w:ascii="Syntegon" w:hAnsi="Syntegon"/>
              </w:rPr>
            </w:pPr>
            <w:r>
              <w:rPr>
                <w:rFonts w:ascii="Syntegon" w:hAnsi="Syntegon"/>
              </w:rPr>
              <w:t>Am 22. Oktober präsentierten d</w:t>
            </w:r>
            <w:r w:rsidR="00A42168" w:rsidRPr="00A42168">
              <w:rPr>
                <w:rFonts w:ascii="Syntegon" w:hAnsi="Syntegon"/>
              </w:rPr>
              <w:t>ie Fußballer</w:t>
            </w:r>
            <w:r w:rsidR="00A42168">
              <w:rPr>
                <w:rFonts w:ascii="Syntegon" w:hAnsi="Syntegon"/>
              </w:rPr>
              <w:t>innen</w:t>
            </w:r>
            <w:r w:rsidR="00A42168" w:rsidRPr="00A42168">
              <w:rPr>
                <w:rFonts w:ascii="Syntegon" w:hAnsi="Syntegon"/>
              </w:rPr>
              <w:t xml:space="preserve"> der </w:t>
            </w:r>
            <w:r w:rsidR="00A42168">
              <w:rPr>
                <w:rFonts w:ascii="Syntegon" w:hAnsi="Syntegon"/>
              </w:rPr>
              <w:t>U17</w:t>
            </w:r>
            <w:r w:rsidR="00A42168" w:rsidRPr="00A42168">
              <w:rPr>
                <w:rFonts w:ascii="Syntegon" w:hAnsi="Syntegon"/>
              </w:rPr>
              <w:t>-</w:t>
            </w:r>
            <w:r>
              <w:rPr>
                <w:rFonts w:ascii="Syntegon" w:hAnsi="Syntegon"/>
              </w:rPr>
              <w:t>Juniorinnen</w:t>
            </w:r>
            <w:r w:rsidR="00A42168" w:rsidRPr="00A42168">
              <w:rPr>
                <w:rFonts w:ascii="Syntegon" w:hAnsi="Syntegon"/>
              </w:rPr>
              <w:t xml:space="preserve"> de</w:t>
            </w:r>
            <w:r>
              <w:rPr>
                <w:rFonts w:ascii="Syntegon" w:hAnsi="Syntegon"/>
              </w:rPr>
              <w:t>s</w:t>
            </w:r>
            <w:r w:rsidR="00A42168" w:rsidRPr="00A42168">
              <w:rPr>
                <w:rFonts w:ascii="Syntegon" w:hAnsi="Syntegon"/>
              </w:rPr>
              <w:t xml:space="preserve"> </w:t>
            </w:r>
            <w:r w:rsidR="00A42168">
              <w:rPr>
                <w:rFonts w:ascii="Syntegon" w:hAnsi="Syntegon"/>
              </w:rPr>
              <w:t>TSV Crailsheim</w:t>
            </w:r>
            <w:r w:rsidR="00A42168" w:rsidRPr="00A42168">
              <w:rPr>
                <w:rFonts w:ascii="Syntegon" w:hAnsi="Syntegon"/>
              </w:rPr>
              <w:t xml:space="preserve"> </w:t>
            </w:r>
            <w:r>
              <w:rPr>
                <w:rFonts w:ascii="Syntegon" w:hAnsi="Syntegon"/>
              </w:rPr>
              <w:t xml:space="preserve">das neue Trikot vor heimischer Kulisse </w:t>
            </w:r>
            <w:r w:rsidR="00D84E2F">
              <w:rPr>
                <w:rFonts w:ascii="Syntegon" w:hAnsi="Syntegon"/>
              </w:rPr>
              <w:t xml:space="preserve">im Spiel </w:t>
            </w:r>
            <w:r>
              <w:rPr>
                <w:rFonts w:ascii="Syntegon" w:hAnsi="Syntegon"/>
              </w:rPr>
              <w:t>gegen die TSG Hoffenheim</w:t>
            </w:r>
            <w:r w:rsidR="00487E5D">
              <w:rPr>
                <w:rFonts w:ascii="Syntegon" w:hAnsi="Syntegon"/>
              </w:rPr>
              <w:t xml:space="preserve">. In der Mitte: </w:t>
            </w:r>
            <w:bookmarkStart w:id="1" w:name="_Hlk119829460"/>
            <w:r w:rsidR="00487E5D">
              <w:rPr>
                <w:rFonts w:ascii="Syntegon" w:hAnsi="Syntegon"/>
              </w:rPr>
              <w:t xml:space="preserve">Daniela Götz, </w:t>
            </w:r>
            <w:r w:rsidR="00487E5D" w:rsidRPr="00487E5D">
              <w:rPr>
                <w:rFonts w:ascii="Syntegon" w:hAnsi="Syntegon"/>
              </w:rPr>
              <w:t>Marketing- und Kommunikationsmanager</w:t>
            </w:r>
            <w:r w:rsidR="00487E5D">
              <w:rPr>
                <w:rFonts w:ascii="Syntegon" w:hAnsi="Syntegon"/>
              </w:rPr>
              <w:t>in von Syntegon.</w:t>
            </w:r>
          </w:p>
          <w:bookmarkEnd w:id="1"/>
          <w:p w14:paraId="40208242" w14:textId="77777777" w:rsidR="007F232D" w:rsidRPr="004C313F" w:rsidRDefault="007F232D" w:rsidP="007F7BC8">
            <w:pPr>
              <w:rPr>
                <w:rFonts w:ascii="Syntegon" w:hAnsi="Syntegon"/>
                <w:b/>
              </w:rPr>
            </w:pPr>
          </w:p>
        </w:tc>
      </w:tr>
      <w:tr w:rsidR="00F7276E" w:rsidRPr="004C313F" w14:paraId="72F23F86" w14:textId="77777777" w:rsidTr="005021EF">
        <w:tc>
          <w:tcPr>
            <w:tcW w:w="3636" w:type="dxa"/>
          </w:tcPr>
          <w:p w14:paraId="2C8685CD" w14:textId="3B12D405" w:rsidR="00F7276E" w:rsidRDefault="00F7276E" w:rsidP="007F232D">
            <w:pPr>
              <w:rPr>
                <w:noProof/>
                <w:lang w:val="en-US"/>
              </w:rPr>
            </w:pPr>
            <w:r>
              <w:rPr>
                <w:noProof/>
                <w:lang w:val="en-US"/>
              </w:rPr>
              <w:drawing>
                <wp:inline distT="0" distB="0" distL="0" distR="0" wp14:anchorId="543CD52A" wp14:editId="5A6F83FF">
                  <wp:extent cx="2049780" cy="1371517"/>
                  <wp:effectExtent l="0" t="0" r="7620" b="63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057691" cy="1376810"/>
                          </a:xfrm>
                          <a:prstGeom prst="rect">
                            <a:avLst/>
                          </a:prstGeom>
                          <a:noFill/>
                        </pic:spPr>
                      </pic:pic>
                    </a:graphicData>
                  </a:graphic>
                </wp:inline>
              </w:drawing>
            </w:r>
          </w:p>
        </w:tc>
        <w:tc>
          <w:tcPr>
            <w:tcW w:w="3967" w:type="dxa"/>
          </w:tcPr>
          <w:p w14:paraId="3FC7E6E9" w14:textId="6F0ADEE5" w:rsidR="00F7276E" w:rsidRDefault="00250753" w:rsidP="00AC62B1">
            <w:pPr>
              <w:rPr>
                <w:rFonts w:ascii="Syntegon" w:hAnsi="Syntegon"/>
              </w:rPr>
            </w:pPr>
            <w:r>
              <w:rPr>
                <w:rFonts w:ascii="Syntegon" w:hAnsi="Syntegon"/>
              </w:rPr>
              <w:t>Die 2. Herrenmannschaft läuft in der Rückrunde der Kreisliga A2 erstmals mit den neuen Trikots auf.</w:t>
            </w:r>
          </w:p>
        </w:tc>
      </w:tr>
      <w:tr w:rsidR="00014A7A" w:rsidRPr="004C313F" w14:paraId="6C9B942C" w14:textId="77777777" w:rsidTr="005021EF">
        <w:tc>
          <w:tcPr>
            <w:tcW w:w="3636" w:type="dxa"/>
          </w:tcPr>
          <w:p w14:paraId="2AEE53BC" w14:textId="77777777" w:rsidR="00A344DF" w:rsidRPr="004C313F" w:rsidRDefault="00A344DF" w:rsidP="007F232D">
            <w:pPr>
              <w:rPr>
                <w:rFonts w:ascii="Syntegon" w:hAnsi="Syntegon"/>
                <w:b/>
              </w:rPr>
            </w:pPr>
          </w:p>
          <w:p w14:paraId="140F2BCA" w14:textId="77777777" w:rsidR="00A344DF" w:rsidRPr="004C313F" w:rsidRDefault="00A344DF" w:rsidP="007F232D">
            <w:pPr>
              <w:rPr>
                <w:rFonts w:ascii="Syntegon" w:hAnsi="Syntegon"/>
                <w:b/>
              </w:rPr>
            </w:pPr>
          </w:p>
          <w:p w14:paraId="250FABB7" w14:textId="76DBCC93" w:rsidR="006F501B" w:rsidRPr="004C313F" w:rsidRDefault="0053066F" w:rsidP="007F232D">
            <w:pPr>
              <w:rPr>
                <w:rFonts w:ascii="Syntegon" w:hAnsi="Syntegon"/>
                <w:b/>
              </w:rPr>
            </w:pPr>
            <w:r w:rsidRPr="0053066F">
              <w:rPr>
                <w:rFonts w:ascii="Syntegon" w:hAnsi="Syntegon"/>
                <w:b/>
                <w:noProof/>
                <w:lang w:val="en-US"/>
              </w:rPr>
              <w:drawing>
                <wp:inline distT="0" distB="0" distL="0" distR="0" wp14:anchorId="6944088E" wp14:editId="57B0AF14">
                  <wp:extent cx="2162960" cy="1441858"/>
                  <wp:effectExtent l="0" t="0" r="8890"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62960" cy="1441858"/>
                          </a:xfrm>
                          <a:prstGeom prst="rect">
                            <a:avLst/>
                          </a:prstGeom>
                        </pic:spPr>
                      </pic:pic>
                    </a:graphicData>
                  </a:graphic>
                </wp:inline>
              </w:drawing>
            </w:r>
          </w:p>
          <w:p w14:paraId="25B45DE3" w14:textId="77777777" w:rsidR="006F501B" w:rsidRPr="004C313F" w:rsidRDefault="006F501B" w:rsidP="007F232D">
            <w:pPr>
              <w:rPr>
                <w:rFonts w:ascii="Syntegon" w:hAnsi="Syntegon"/>
                <w:b/>
              </w:rPr>
            </w:pPr>
          </w:p>
        </w:tc>
        <w:tc>
          <w:tcPr>
            <w:tcW w:w="3967" w:type="dxa"/>
          </w:tcPr>
          <w:p w14:paraId="66B0609D" w14:textId="419A3F69" w:rsidR="00285051" w:rsidRDefault="00285051" w:rsidP="002B5711">
            <w:pPr>
              <w:rPr>
                <w:rFonts w:ascii="Syntegon" w:hAnsi="Syntegon"/>
              </w:rPr>
            </w:pPr>
            <w:bookmarkStart w:id="2" w:name="_Hlk119828040"/>
            <w:r>
              <w:rPr>
                <w:rFonts w:ascii="Syntegon" w:hAnsi="Syntegon"/>
              </w:rPr>
              <w:t>„</w:t>
            </w:r>
            <w:proofErr w:type="spellStart"/>
            <w:r>
              <w:rPr>
                <w:rFonts w:ascii="Syntegon" w:hAnsi="Syntegon"/>
              </w:rPr>
              <w:t>One</w:t>
            </w:r>
            <w:proofErr w:type="spellEnd"/>
            <w:r>
              <w:rPr>
                <w:rFonts w:ascii="Syntegon" w:hAnsi="Syntegon"/>
              </w:rPr>
              <w:t xml:space="preserve"> </w:t>
            </w:r>
            <w:proofErr w:type="spellStart"/>
            <w:r>
              <w:rPr>
                <w:rFonts w:ascii="Syntegon" w:hAnsi="Syntegon"/>
              </w:rPr>
              <w:t>team</w:t>
            </w:r>
            <w:proofErr w:type="spellEnd"/>
            <w:r>
              <w:rPr>
                <w:rFonts w:ascii="Syntegon" w:hAnsi="Syntegon"/>
              </w:rPr>
              <w:t xml:space="preserve">, </w:t>
            </w:r>
            <w:proofErr w:type="spellStart"/>
            <w:r>
              <w:rPr>
                <w:rFonts w:ascii="Syntegon" w:hAnsi="Syntegon"/>
              </w:rPr>
              <w:t>better</w:t>
            </w:r>
            <w:proofErr w:type="spellEnd"/>
            <w:r>
              <w:rPr>
                <w:rFonts w:ascii="Syntegon" w:hAnsi="Syntegon"/>
              </w:rPr>
              <w:t xml:space="preserve"> </w:t>
            </w:r>
            <w:proofErr w:type="spellStart"/>
            <w:r>
              <w:rPr>
                <w:rFonts w:ascii="Syntegon" w:hAnsi="Syntegon"/>
              </w:rPr>
              <w:t>together</w:t>
            </w:r>
            <w:proofErr w:type="spellEnd"/>
            <w:r>
              <w:rPr>
                <w:rFonts w:ascii="Syntegon" w:hAnsi="Syntegon"/>
              </w:rPr>
              <w:t xml:space="preserve">“ </w:t>
            </w:r>
            <w:r w:rsidR="00C939D8" w:rsidRPr="00C939D8">
              <w:rPr>
                <w:rFonts w:ascii="Syntegon" w:hAnsi="Syntegon"/>
              </w:rPr>
              <w:t xml:space="preserve">– </w:t>
            </w:r>
            <w:r w:rsidR="00C939D8">
              <w:rPr>
                <w:rFonts w:ascii="Syntegon" w:hAnsi="Syntegon"/>
              </w:rPr>
              <w:t xml:space="preserve">so </w:t>
            </w:r>
            <w:r>
              <w:rPr>
                <w:rFonts w:ascii="Syntegon" w:hAnsi="Syntegon"/>
              </w:rPr>
              <w:t xml:space="preserve">lautet das Motto von Syntegon, das als Banner </w:t>
            </w:r>
            <w:r w:rsidR="00C939D8">
              <w:rPr>
                <w:rFonts w:ascii="Syntegon" w:hAnsi="Syntegon"/>
              </w:rPr>
              <w:t xml:space="preserve">künftig bei Heimspielen </w:t>
            </w:r>
            <w:r>
              <w:rPr>
                <w:rFonts w:ascii="Syntegon" w:hAnsi="Syntegon"/>
              </w:rPr>
              <w:t xml:space="preserve">die </w:t>
            </w:r>
            <w:r w:rsidR="00C939D8">
              <w:rPr>
                <w:rFonts w:ascii="Syntegon" w:hAnsi="Syntegon"/>
              </w:rPr>
              <w:t>Sportplatz-</w:t>
            </w:r>
            <w:r>
              <w:rPr>
                <w:rFonts w:ascii="Syntegon" w:hAnsi="Syntegon"/>
              </w:rPr>
              <w:t xml:space="preserve">Bande ziert. </w:t>
            </w:r>
          </w:p>
          <w:bookmarkEnd w:id="2"/>
          <w:p w14:paraId="518EC154" w14:textId="73C6B1F4" w:rsidR="009029DC" w:rsidRPr="004C313F" w:rsidRDefault="009029DC" w:rsidP="002B5711">
            <w:pPr>
              <w:rPr>
                <w:rFonts w:ascii="Syntegon" w:hAnsi="Syntegon"/>
              </w:rPr>
            </w:pPr>
          </w:p>
        </w:tc>
      </w:tr>
    </w:tbl>
    <w:p w14:paraId="279041F7" w14:textId="77777777" w:rsidR="00D23490" w:rsidRPr="004C313F" w:rsidRDefault="00D23490" w:rsidP="007F232D">
      <w:pPr>
        <w:rPr>
          <w:rFonts w:ascii="Syntegon" w:hAnsi="Syntegon" w:cs="Arial"/>
          <w:b/>
        </w:rPr>
      </w:pPr>
    </w:p>
    <w:p w14:paraId="643F5C72" w14:textId="6363903D" w:rsidR="004576A0" w:rsidRDefault="004576A0" w:rsidP="007F232D">
      <w:pPr>
        <w:rPr>
          <w:rFonts w:ascii="Syntegon" w:hAnsi="Syntegon" w:cs="Arial"/>
          <w:b/>
        </w:rPr>
      </w:pPr>
    </w:p>
    <w:p w14:paraId="7DA16FB7" w14:textId="77777777" w:rsidR="005B2A34" w:rsidRPr="004C313F" w:rsidRDefault="005B2A34" w:rsidP="007F232D">
      <w:pPr>
        <w:rPr>
          <w:rFonts w:ascii="Syntegon" w:hAnsi="Syntegon" w:cs="Arial"/>
          <w:b/>
        </w:rPr>
      </w:pPr>
    </w:p>
    <w:p w14:paraId="6DCA78B3" w14:textId="77777777" w:rsidR="007F232D" w:rsidRPr="004C313F" w:rsidRDefault="007F232D" w:rsidP="00243540">
      <w:pPr>
        <w:rPr>
          <w:rFonts w:ascii="Syntegon" w:hAnsi="Syntegon" w:cs="Arial"/>
          <w:b/>
        </w:rPr>
      </w:pPr>
      <w:r w:rsidRPr="004C313F">
        <w:rPr>
          <w:rFonts w:ascii="Syntegon" w:hAnsi="Syntegon" w:cs="Arial"/>
          <w:b/>
        </w:rPr>
        <w:lastRenderedPageBreak/>
        <w:t>Kontakt</w:t>
      </w:r>
    </w:p>
    <w:p w14:paraId="0B854B77" w14:textId="77777777" w:rsidR="00893667" w:rsidRDefault="00893667" w:rsidP="00893667">
      <w:pPr>
        <w:rPr>
          <w:rFonts w:ascii="Syntegon" w:hAnsi="Syntegon" w:cs="Arial"/>
        </w:rPr>
      </w:pPr>
    </w:p>
    <w:p w14:paraId="68E33222" w14:textId="77777777" w:rsidR="009D2148" w:rsidRPr="00893667" w:rsidRDefault="009D2148" w:rsidP="009D2148">
      <w:pPr>
        <w:rPr>
          <w:rFonts w:ascii="Syntegon" w:hAnsi="Syntegon" w:cs="Arial"/>
        </w:rPr>
      </w:pPr>
      <w:r w:rsidRPr="00893667">
        <w:rPr>
          <w:rFonts w:ascii="Syntegon" w:hAnsi="Syntegon" w:cs="Arial"/>
        </w:rPr>
        <w:t>Patrick Löffel</w:t>
      </w:r>
    </w:p>
    <w:p w14:paraId="6F072016" w14:textId="77777777" w:rsidR="009D2148" w:rsidRPr="004C313F" w:rsidRDefault="009D2148" w:rsidP="009D2148">
      <w:pPr>
        <w:rPr>
          <w:rFonts w:ascii="Syntegon" w:hAnsi="Syntegon" w:cs="Arial"/>
        </w:rPr>
      </w:pPr>
      <w:r w:rsidRPr="004C313F">
        <w:rPr>
          <w:rFonts w:ascii="Syntegon" w:hAnsi="Syntegon" w:cs="Arial"/>
        </w:rPr>
        <w:t xml:space="preserve">Sprecher Unternehmenskommunikation </w:t>
      </w:r>
    </w:p>
    <w:p w14:paraId="7F66CEBF" w14:textId="0CEA9F76" w:rsidR="009D2148" w:rsidRDefault="009D2148" w:rsidP="009D2148">
      <w:pPr>
        <w:rPr>
          <w:rFonts w:ascii="Syntegon" w:hAnsi="Syntegon" w:cs="Arial"/>
        </w:rPr>
      </w:pPr>
      <w:r w:rsidRPr="004C313F">
        <w:rPr>
          <w:rFonts w:ascii="Syntegon" w:hAnsi="Syntegon" w:cs="Arial"/>
        </w:rPr>
        <w:t>+49 7151 14-2732</w:t>
      </w:r>
    </w:p>
    <w:p w14:paraId="2B9130E7" w14:textId="001E0951" w:rsidR="00EE49FB" w:rsidRPr="006E29A6" w:rsidRDefault="00250753" w:rsidP="00EE49FB">
      <w:pPr>
        <w:rPr>
          <w:rFonts w:ascii="Syntegon" w:hAnsi="Syntegon" w:cs="Arial"/>
          <w:color w:val="00BE82" w:themeColor="accent1"/>
          <w:lang w:val="en-US"/>
        </w:rPr>
      </w:pPr>
      <w:r>
        <w:rPr>
          <w:lang w:val="en-US"/>
        </w:rPr>
        <w:t>Patrick.loeffel@syntegon.com</w:t>
      </w:r>
    </w:p>
    <w:p w14:paraId="7CFB95A9" w14:textId="2E435AF2" w:rsidR="00EC0370" w:rsidRPr="009316BC" w:rsidRDefault="005B2A34" w:rsidP="007F232D">
      <w:pPr>
        <w:rPr>
          <w:rFonts w:ascii="Syntegon" w:hAnsi="Syntegon" w:cs="Arial"/>
          <w:b/>
          <w:lang w:val="en-US"/>
        </w:rPr>
      </w:pPr>
      <w:hyperlink r:id="rId11" w:history="1"/>
    </w:p>
    <w:p w14:paraId="5AA9726C" w14:textId="77777777" w:rsidR="00893667" w:rsidRPr="009316BC" w:rsidRDefault="00893667" w:rsidP="007F232D">
      <w:pPr>
        <w:rPr>
          <w:rFonts w:ascii="Syntegon" w:hAnsi="Syntegon" w:cs="Arial"/>
          <w:b/>
          <w:lang w:val="en-US"/>
        </w:rPr>
      </w:pPr>
    </w:p>
    <w:p w14:paraId="31978728" w14:textId="77777777" w:rsidR="007F232D" w:rsidRPr="004C313F" w:rsidRDefault="00893667" w:rsidP="00243540">
      <w:pPr>
        <w:rPr>
          <w:rFonts w:ascii="Syntegon" w:hAnsi="Syntegon" w:cs="Arial"/>
          <w:b/>
          <w:lang w:val="en-US"/>
        </w:rPr>
      </w:pPr>
      <w:proofErr w:type="spellStart"/>
      <w:r>
        <w:rPr>
          <w:rFonts w:ascii="Syntegon" w:hAnsi="Syntegon" w:cs="Arial"/>
          <w:b/>
          <w:lang w:val="en-US"/>
        </w:rPr>
        <w:t>Über</w:t>
      </w:r>
      <w:proofErr w:type="spellEnd"/>
      <w:r>
        <w:rPr>
          <w:rFonts w:ascii="Syntegon" w:hAnsi="Syntegon" w:cs="Arial"/>
          <w:b/>
          <w:lang w:val="en-US"/>
        </w:rPr>
        <w:t xml:space="preserve"> Syntegon</w:t>
      </w:r>
    </w:p>
    <w:p w14:paraId="6849B6FE" w14:textId="77777777" w:rsidR="009D2148" w:rsidRPr="00893667" w:rsidRDefault="009D2148" w:rsidP="009D2148">
      <w:pPr>
        <w:spacing w:before="120"/>
        <w:rPr>
          <w:rFonts w:ascii="Syntegon" w:hAnsi="Syntegon" w:cs="Arial"/>
        </w:rPr>
      </w:pPr>
      <w:r w:rsidRPr="00893667">
        <w:rPr>
          <w:rFonts w:ascii="Syntegon" w:hAnsi="Syntegon" w:cs="Arial"/>
        </w:rPr>
        <w:t xml:space="preserve">Prozess- und Verpackungstechnik für ein besseres Leben – dafür arbeiten 5.800 </w:t>
      </w:r>
      <w:proofErr w:type="spellStart"/>
      <w:proofErr w:type="gramStart"/>
      <w:r w:rsidRPr="00893667">
        <w:rPr>
          <w:rFonts w:ascii="Syntegon" w:hAnsi="Syntegon" w:cs="Arial"/>
        </w:rPr>
        <w:t>Mitarbeiter</w:t>
      </w:r>
      <w:r>
        <w:rPr>
          <w:rFonts w:ascii="Syntegon" w:hAnsi="Syntegon" w:cs="Arial"/>
        </w:rPr>
        <w:t>:</w:t>
      </w:r>
      <w:r w:rsidRPr="00893667">
        <w:rPr>
          <w:rFonts w:ascii="Syntegon" w:hAnsi="Syntegon" w:cs="Arial"/>
        </w:rPr>
        <w:t>innen</w:t>
      </w:r>
      <w:proofErr w:type="spellEnd"/>
      <w:proofErr w:type="gramEnd"/>
      <w:r w:rsidRPr="00893667">
        <w:rPr>
          <w:rFonts w:ascii="Syntegon" w:hAnsi="Syntegon" w:cs="Arial"/>
        </w:rPr>
        <w:t xml:space="preserve"> von Syntegon jeden Tag. Ob mit Einzelmaschinen, Systemen oder Services, Syntegon hilft seinen </w:t>
      </w:r>
      <w:proofErr w:type="spellStart"/>
      <w:proofErr w:type="gramStart"/>
      <w:r w:rsidRPr="00893667">
        <w:rPr>
          <w:rFonts w:ascii="Syntegon" w:hAnsi="Syntegon" w:cs="Arial"/>
        </w:rPr>
        <w:t>Kund</w:t>
      </w:r>
      <w:r>
        <w:rPr>
          <w:rFonts w:ascii="Syntegon" w:hAnsi="Syntegon" w:cs="Arial"/>
        </w:rPr>
        <w:t>:</w:t>
      </w:r>
      <w:r w:rsidRPr="00893667">
        <w:rPr>
          <w:rFonts w:ascii="Syntegon" w:hAnsi="Syntegon" w:cs="Arial"/>
        </w:rPr>
        <w:t>innen</w:t>
      </w:r>
      <w:proofErr w:type="spellEnd"/>
      <w:proofErr w:type="gramEnd"/>
      <w:r w:rsidRPr="00893667">
        <w:rPr>
          <w:rFonts w:ascii="Syntegon" w:hAnsi="Syntegon" w:cs="Arial"/>
        </w:rPr>
        <w:t xml:space="preserve"> in der </w:t>
      </w:r>
      <w:r>
        <w:rPr>
          <w:rFonts w:ascii="Syntegon" w:hAnsi="Syntegon" w:cs="Arial"/>
        </w:rPr>
        <w:t>Lebensmittel-</w:t>
      </w:r>
      <w:r w:rsidRPr="00893667">
        <w:rPr>
          <w:rFonts w:ascii="Syntegon" w:hAnsi="Syntegon" w:cs="Arial"/>
        </w:rPr>
        <w:t xml:space="preserve"> und </w:t>
      </w:r>
      <w:r>
        <w:rPr>
          <w:rFonts w:ascii="Syntegon" w:hAnsi="Syntegon" w:cs="Arial"/>
        </w:rPr>
        <w:t>Pharma</w:t>
      </w:r>
      <w:r w:rsidRPr="00893667">
        <w:rPr>
          <w:rFonts w:ascii="Syntegon" w:hAnsi="Syntegon" w:cs="Arial"/>
        </w:rPr>
        <w:t>industrie weltweit, das Leb</w:t>
      </w:r>
      <w:r>
        <w:rPr>
          <w:rFonts w:ascii="Syntegon" w:hAnsi="Syntegon" w:cs="Arial"/>
        </w:rPr>
        <w:t xml:space="preserve">en von Menschen zu verbessern. </w:t>
      </w:r>
      <w:r w:rsidRPr="00893667">
        <w:rPr>
          <w:rFonts w:ascii="Syntegon" w:hAnsi="Syntegon" w:cs="Arial"/>
        </w:rPr>
        <w:t xml:space="preserve">Das Unternehmen mit Hauptsitz in Waiblingen bei Stuttgart blickt auf mehr als 160 Jahre Erfahrung zurück und erwirtschaftete 2021 einem Jahresumsatz von 1,4 Milliarden Euro. In der Pharmaindustrie ermöglichen intelligente Lösungen von Syntegon die sichere und qualitativ hochwertige Herstellung, Verarbeitung, Abfüllung, Inspektion sowie Verpackung von flüssigen und festen Pharmazeutika. In der </w:t>
      </w:r>
      <w:r>
        <w:rPr>
          <w:rFonts w:ascii="Syntegon" w:hAnsi="Syntegon" w:cs="Arial"/>
        </w:rPr>
        <w:t>Lebens</w:t>
      </w:r>
      <w:r w:rsidRPr="00893667">
        <w:rPr>
          <w:rFonts w:ascii="Syntegon" w:hAnsi="Syntegon" w:cs="Arial"/>
        </w:rPr>
        <w:t xml:space="preserve">mittelindustrie produzieren und verpacken flexible und zuverlässige Technologien des Unternehmens Süßwaren, trockene Nahrungsmittel, Tiefkühlkost und </w:t>
      </w:r>
      <w:r w:rsidRPr="00797902">
        <w:rPr>
          <w:rFonts w:ascii="Syntegon" w:hAnsi="Syntegon" w:cs="Arial"/>
        </w:rPr>
        <w:t>Molkereiprodukte. Mit 1.100</w:t>
      </w:r>
      <w:r w:rsidRPr="00893667">
        <w:rPr>
          <w:rFonts w:ascii="Syntegon" w:hAnsi="Syntegon" w:cs="Arial"/>
        </w:rPr>
        <w:t xml:space="preserve"> </w:t>
      </w:r>
      <w:proofErr w:type="spellStart"/>
      <w:proofErr w:type="gramStart"/>
      <w:r w:rsidRPr="00893667">
        <w:rPr>
          <w:rFonts w:ascii="Syntegon" w:hAnsi="Syntegon" w:cs="Arial"/>
        </w:rPr>
        <w:t>Serviceexpert</w:t>
      </w:r>
      <w:r>
        <w:rPr>
          <w:rFonts w:ascii="Syntegon" w:hAnsi="Syntegon" w:cs="Arial"/>
        </w:rPr>
        <w:t>:</w:t>
      </w:r>
      <w:r w:rsidRPr="00893667">
        <w:rPr>
          <w:rFonts w:ascii="Syntegon" w:hAnsi="Syntegon" w:cs="Arial"/>
        </w:rPr>
        <w:t>innen</w:t>
      </w:r>
      <w:proofErr w:type="spellEnd"/>
      <w:proofErr w:type="gramEnd"/>
      <w:r w:rsidRPr="00893667">
        <w:rPr>
          <w:rFonts w:ascii="Syntegon" w:hAnsi="Syntegon" w:cs="Arial"/>
        </w:rPr>
        <w:t xml:space="preserve"> und einem umfassenden Serviceportfolio, das den gesamten Maschinenlebenszyklus vom Ersatzteilmanagement bis zur digitalen Linienoptimierung abdeckt, schafft Syntegon die Grundlage für reibungslose Produktionsabläufe seiner </w:t>
      </w:r>
      <w:proofErr w:type="spellStart"/>
      <w:r w:rsidRPr="00893667">
        <w:rPr>
          <w:rFonts w:ascii="Syntegon" w:hAnsi="Syntegon" w:cs="Arial"/>
        </w:rPr>
        <w:t>Kund</w:t>
      </w:r>
      <w:r>
        <w:rPr>
          <w:rFonts w:ascii="Syntegon" w:hAnsi="Syntegon" w:cs="Arial"/>
        </w:rPr>
        <w:t>:</w:t>
      </w:r>
      <w:r w:rsidRPr="00893667">
        <w:rPr>
          <w:rFonts w:ascii="Syntegon" w:hAnsi="Syntegon" w:cs="Arial"/>
        </w:rPr>
        <w:t>innen</w:t>
      </w:r>
      <w:proofErr w:type="spellEnd"/>
      <w:r w:rsidRPr="00893667">
        <w:rPr>
          <w:rFonts w:ascii="Syntegon" w:hAnsi="Syntegon" w:cs="Arial"/>
        </w:rPr>
        <w:t>. Dabei hat das Unternehmen mit seinen über 30 Standorten in fast 20 Ländern die Auswirkungen auf Umwelt und Gesellschaft fest im Blick. Syntegon ist führend bei der Entwicklung nachhaltiger Verpackungslösungen, reduziert die Energieverbräuche seiner Maschinen und verfolgt ehrgeizige Ziele zur Senkung seiner Emissionen.</w:t>
      </w:r>
      <w:r>
        <w:rPr>
          <w:rFonts w:ascii="Syntegon" w:hAnsi="Syntegon" w:cs="Arial"/>
        </w:rPr>
        <w:t xml:space="preserve"> </w:t>
      </w:r>
      <w:hyperlink r:id="rId12" w:history="1">
        <w:r w:rsidRPr="008449E4">
          <w:rPr>
            <w:rStyle w:val="Hyperlink"/>
            <w:rFonts w:ascii="Syntegon" w:hAnsi="Syntegon"/>
          </w:rPr>
          <w:t>www.syntegon.com</w:t>
        </w:r>
      </w:hyperlink>
    </w:p>
    <w:p w14:paraId="4196C87D" w14:textId="77777777" w:rsidR="007F232D" w:rsidRPr="004C313F" w:rsidRDefault="007F232D" w:rsidP="007F232D">
      <w:pPr>
        <w:rPr>
          <w:rFonts w:ascii="Syntegon" w:hAnsi="Syntegon"/>
          <w:b/>
        </w:rPr>
      </w:pPr>
    </w:p>
    <w:sectPr w:rsidR="007F232D" w:rsidRPr="004C313F" w:rsidSect="00DD3659">
      <w:headerReference w:type="default" r:id="rId13"/>
      <w:footerReference w:type="default" r:id="rId14"/>
      <w:headerReference w:type="first" r:id="rId15"/>
      <w:footerReference w:type="first" r:id="rId16"/>
      <w:type w:val="continuous"/>
      <w:pgSz w:w="11906" w:h="16838" w:code="9"/>
      <w:pgMar w:top="3090" w:right="2841" w:bottom="1701" w:left="1452" w:header="72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10A297" w14:textId="77777777" w:rsidR="00892315" w:rsidRDefault="00892315">
      <w:r>
        <w:separator/>
      </w:r>
    </w:p>
  </w:endnote>
  <w:endnote w:type="continuationSeparator" w:id="0">
    <w:p w14:paraId="451E2160" w14:textId="77777777" w:rsidR="00892315" w:rsidRDefault="00892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ntegon Medium">
    <w:altName w:val="Calibri"/>
    <w:panose1 w:val="00000000000000000000"/>
    <w:charset w:val="00"/>
    <w:family w:val="auto"/>
    <w:pitch w:val="variable"/>
    <w:sig w:usb0="A000027F" w:usb1="1000205B" w:usb2="00000000" w:usb3="00000000" w:csb0="000000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ntegon">
    <w:altName w:val="Calibri"/>
    <w:panose1 w:val="00000000000000000000"/>
    <w:charset w:val="00"/>
    <w:family w:val="auto"/>
    <w:pitch w:val="variable"/>
    <w:sig w:usb0="A000027F" w:usb1="1000205B" w:usb2="00000000" w:usb3="00000000" w:csb0="00000097" w:csb1="00000000"/>
  </w:font>
  <w:font w:name="Segoe UI">
    <w:panose1 w:val="020B0502040204020203"/>
    <w:charset w:val="00"/>
    <w:family w:val="swiss"/>
    <w:pitch w:val="variable"/>
    <w:sig w:usb0="E4002EFF" w:usb1="C000E47F" w:usb2="00000009" w:usb3="00000000" w:csb0="000001FF" w:csb1="00000000"/>
  </w:font>
  <w:font w:name="Syntegon-Bold">
    <w:altName w:val="Calibri"/>
    <w:panose1 w:val="00000000000000000000"/>
    <w:charset w:val="00"/>
    <w:family w:val="swiss"/>
    <w:notTrueType/>
    <w:pitch w:val="default"/>
    <w:sig w:usb0="00000003" w:usb1="00000000" w:usb2="00000000" w:usb3="00000000" w:csb0="00000001" w:csb1="00000000"/>
  </w:font>
  <w:font w:name="Syntegon-Regular">
    <w:altName w:val="Calibri"/>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2E6D6" w14:textId="6E585A6B" w:rsidR="00F23C4A" w:rsidRDefault="00F23C4A">
    <w:pPr>
      <w:pStyle w:val="Footer"/>
      <w:rPr>
        <w:noProof/>
      </w:rPr>
    </w:pPr>
    <w:r>
      <w:t xml:space="preserve">Seite </w:t>
    </w:r>
    <w:r>
      <w:fldChar w:fldCharType="begin"/>
    </w:r>
    <w:r>
      <w:instrText>PAGE  \* Arabic  \* MERGEFORMAT</w:instrText>
    </w:r>
    <w:r>
      <w:fldChar w:fldCharType="separate"/>
    </w:r>
    <w:r w:rsidR="005B2A34">
      <w:rPr>
        <w:noProof/>
      </w:rPr>
      <w:t>3</w:t>
    </w:r>
    <w:r>
      <w:fldChar w:fldCharType="end"/>
    </w:r>
    <w:r>
      <w:t>/</w:t>
    </w:r>
    <w:fldSimple w:instr="NUMPAGES  \* Arabic  \* MERGEFORMAT">
      <w:r w:rsidR="005B2A34">
        <w:rPr>
          <w:noProof/>
        </w:rPr>
        <w:t>3</w:t>
      </w:r>
    </w:fldSimple>
    <w:r>
      <w:tab/>
    </w:r>
  </w:p>
  <w:p w14:paraId="048E8CD7" w14:textId="77777777" w:rsidR="00F23C4A" w:rsidRDefault="00F23C4A">
    <w:pPr>
      <w:pStyle w:val="Footer"/>
      <w:rPr>
        <w:noProof/>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E79FE" w14:textId="1281B11E" w:rsidR="00F23C4A" w:rsidRDefault="00F23C4A">
    <w:pPr>
      <w:pStyle w:val="Footer"/>
      <w:rPr>
        <w:noProof/>
      </w:rPr>
    </w:pPr>
    <w:r>
      <w:rPr>
        <w:noProof/>
        <w:lang w:val="en-US"/>
      </w:rPr>
      <mc:AlternateContent>
        <mc:Choice Requires="wps">
          <w:drawing>
            <wp:anchor distT="0" distB="0" distL="114300" distR="114300" simplePos="0" relativeHeight="251674624" behindDoc="0" locked="0" layoutInCell="1" allowOverlap="1" wp14:anchorId="25C1DB83" wp14:editId="190EE591">
              <wp:simplePos x="0" y="0"/>
              <wp:positionH relativeFrom="page">
                <wp:posOffset>6705600</wp:posOffset>
              </wp:positionH>
              <wp:positionV relativeFrom="page">
                <wp:posOffset>5683885</wp:posOffset>
              </wp:positionV>
              <wp:extent cx="685800" cy="1440180"/>
              <wp:effectExtent l="0" t="0" r="0" b="0"/>
              <wp:wrapNone/>
              <wp:docPr id="13" name="marg_contact"/>
              <wp:cNvGraphicFramePr/>
              <a:graphic xmlns:a="http://schemas.openxmlformats.org/drawingml/2006/main">
                <a:graphicData uri="http://schemas.microsoft.com/office/word/2010/wordprocessingShape">
                  <wps:wsp>
                    <wps:cNvSpPr txBox="1"/>
                    <wps:spPr>
                      <a:xfrm>
                        <a:off x="0" y="0"/>
                        <a:ext cx="685800" cy="1440180"/>
                      </a:xfrm>
                      <a:prstGeom prst="rect">
                        <a:avLst/>
                      </a:prstGeom>
                      <a:noFill/>
                      <a:ln w="6350">
                        <a:noFill/>
                      </a:ln>
                    </wps:spPr>
                    <wps:txbx>
                      <w:txbxContent>
                        <w:p w14:paraId="7ECC3CF3" w14:textId="77777777" w:rsidR="00F23C4A" w:rsidRDefault="00F23C4A">
                          <w:pPr>
                            <w:rPr>
                              <w:noProof/>
                              <w:sz w:val="13"/>
                              <w:szCs w:val="13"/>
                            </w:rPr>
                          </w:pPr>
                          <w:r>
                            <w:rPr>
                              <w:noProof/>
                              <w:sz w:val="13"/>
                              <w:szCs w:val="13"/>
                            </w:rPr>
                            <w:t>Telefon +49 7151 14 0</w:t>
                          </w:r>
                          <w:r>
                            <w:rPr>
                              <w:noProof/>
                              <w:sz w:val="13"/>
                              <w:szCs w:val="13"/>
                            </w:rPr>
                            <w:br/>
                            <w:t>E-Mail press@syntegon.com</w:t>
                          </w:r>
                          <w:r>
                            <w:rPr>
                              <w:noProof/>
                              <w:sz w:val="13"/>
                              <w:szCs w:val="13"/>
                            </w:rPr>
                            <w:br/>
                            <w:t>Website www.syntegon.com/press</w:t>
                          </w:r>
                          <w:r>
                            <w:rPr>
                              <w:noProof/>
                              <w:sz w:val="13"/>
                              <w:szCs w:val="13"/>
                            </w:rPr>
                            <w:br/>
                            <w:t>Twitter @Syntegon</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25C1DB83" id="_x0000_t202" coordsize="21600,21600" o:spt="202" path="m,l,21600r21600,l21600,xe">
              <v:stroke joinstyle="miter"/>
              <v:path gradientshapeok="t" o:connecttype="rect"/>
            </v:shapetype>
            <v:shape id="marg_contact" o:spid="_x0000_s1029" type="#_x0000_t202" style="position:absolute;margin-left:528pt;margin-top:447.55pt;width:54pt;height:113.4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7b/UFgIAAC4EAAAOAAAAZHJzL2Uyb0RvYy54bWysU01v2zAMvQ/YfxB0X+xkbRcYcYqsRYYB&#10;RVsgHXpWZCk2IIuaxMTOfv0oOU6KbqdhF5rmN9+jFrd9a9hB+dCALfl0knOmrISqsbuS/3hZf5pz&#10;FlDYShiwquRHFfjt8uOHRecKNYMaTKU8oyI2FJ0reY3oiiwLslatCBNwypJTg28F0q/fZZUXHVVv&#10;TTbL85usA185D1KFQNb7wcmXqb7WSuKT1kEhMyWn2TBJn+Q2ymy5EMXOC1c38jSG+IcpWtFYanou&#10;dS9QsL1v/ijVNtJDAI0TCW0GWjdSpR1om2n+bptNLZxKuxA4wZ1hCv+vrHw8bNyzZ9h/hZ4IjIB0&#10;LhSBjHGfXvs2fmlSRn6C8HiGTfXIJBlv5tfznDySXNOrq3w6T7hml2znA35T0LKolNwTLQktcXgI&#10;SB0pdAyJzSysG2MSNcayjjp8vs5TwtlDGcZS4mXWqGG/7VlTlXw27rGF6kjreRiYD06uG5rhQQR8&#10;Fp6oprnpfPGJhDZAveCkcVaD//U3e4wveZSzL5Te0fWUPPzcC684M98t0UNmTErChjM/WrdvrXbf&#10;3gEd5pTeiJNJpUSPZlS1h/aVDnwVG5JLWElDlRxH9Q6HW6YHItVqlYLosJzAB7txMpaOgEZwX/pX&#10;4d2JASTuHmG8L1G8I2KIHahY7RF0k1iKEA+AnpCno0zknR5QvPq3/ynq8syXvwEAAP//AwBQSwME&#10;FAAGAAgAAAAhAJhDBoXiAAAADgEAAA8AAABkcnMvZG93bnJldi54bWxMj09Pg0AQxe8mfofNmHiz&#10;C9ViQZbGSIwH/yRFe9+yI5Cys4TdtvjtHU56mzfz8ub38s1ke3HC0XeOFMSLCARS7UxHjYKvz+eb&#10;NQgfNBndO0IFP+hhU1xe5Doz7kxbPFWhERxCPtMK2hCGTEpft2i1X7gBiW/fbrQ6sBwbaUZ95nDb&#10;y2UUJdLqjvhDqwd8arE+VEerIBxS9/FWytddWY07Ku9vt+X7i1LXV9PjA4iAU/gzw4zP6FAw094d&#10;yXjRs45WCZcJCtbpKgYxW+Lkjlf7eVrGKcgil/9rFL8AAAD//wMAUEsBAi0AFAAGAAgAAAAhALaD&#10;OJL+AAAA4QEAABMAAAAAAAAAAAAAAAAAAAAAAFtDb250ZW50X1R5cGVzXS54bWxQSwECLQAUAAYA&#10;CAAAACEAOP0h/9YAAACUAQAACwAAAAAAAAAAAAAAAAAvAQAAX3JlbHMvLnJlbHNQSwECLQAUAAYA&#10;CAAAACEAS+2/1BYCAAAuBAAADgAAAAAAAAAAAAAAAAAuAgAAZHJzL2Uyb0RvYy54bWxQSwECLQAU&#10;AAYACAAAACEAmEMGheIAAAAOAQAADwAAAAAAAAAAAAAAAABwBAAAZHJzL2Rvd25yZXYueG1sUEsF&#10;BgAAAAAEAAQA8wAAAH8FAAAAAA==&#10;" filled="f" stroked="f" strokeweight=".5pt">
              <v:textbox style="layout-flow:vertical;mso-layout-flow-alt:bottom-to-top" inset="0,5.4pt,0,5.4pt">
                <w:txbxContent>
                  <w:p w14:paraId="7ECC3CF3" w14:textId="77777777" w:rsidR="00F23C4A" w:rsidRDefault="00F23C4A">
                    <w:pPr>
                      <w:rPr>
                        <w:noProof/>
                        <w:sz w:val="13"/>
                        <w:szCs w:val="13"/>
                      </w:rPr>
                    </w:pPr>
                    <w:r>
                      <w:rPr>
                        <w:noProof/>
                        <w:sz w:val="13"/>
                        <w:szCs w:val="13"/>
                      </w:rPr>
                      <w:t>Telefon +49 7151 14 0</w:t>
                    </w:r>
                    <w:r>
                      <w:rPr>
                        <w:noProof/>
                        <w:sz w:val="13"/>
                        <w:szCs w:val="13"/>
                      </w:rPr>
                      <w:br/>
                      <w:t>E-Mail press@syntegon.com</w:t>
                    </w:r>
                    <w:r>
                      <w:rPr>
                        <w:noProof/>
                        <w:sz w:val="13"/>
                        <w:szCs w:val="13"/>
                      </w:rPr>
                      <w:br/>
                      <w:t>Website www.syntegon.com/press</w:t>
                    </w:r>
                    <w:r>
                      <w:rPr>
                        <w:noProof/>
                        <w:sz w:val="13"/>
                        <w:szCs w:val="13"/>
                      </w:rPr>
                      <w:br/>
                      <w:t>Twitter @Syntegon</w:t>
                    </w:r>
                  </w:p>
                </w:txbxContent>
              </v:textbox>
              <w10:wrap anchorx="page" anchory="page"/>
            </v:shape>
          </w:pict>
        </mc:Fallback>
      </mc:AlternateContent>
    </w:r>
    <w:r>
      <w:rPr>
        <w:noProof/>
        <w:lang w:val="en-US"/>
      </w:rPr>
      <mc:AlternateContent>
        <mc:Choice Requires="wps">
          <w:drawing>
            <wp:anchor distT="0" distB="0" distL="114300" distR="114300" simplePos="0" relativeHeight="251672576" behindDoc="0" locked="0" layoutInCell="1" allowOverlap="1" wp14:anchorId="6B89AF42" wp14:editId="1C15710A">
              <wp:simplePos x="0" y="0"/>
              <wp:positionH relativeFrom="page">
                <wp:posOffset>6705600</wp:posOffset>
              </wp:positionH>
              <wp:positionV relativeFrom="page">
                <wp:posOffset>7124700</wp:posOffset>
              </wp:positionV>
              <wp:extent cx="685800" cy="1440180"/>
              <wp:effectExtent l="0" t="0" r="0" b="0"/>
              <wp:wrapNone/>
              <wp:docPr id="12" name="marg_visitoradr"/>
              <wp:cNvGraphicFramePr/>
              <a:graphic xmlns:a="http://schemas.openxmlformats.org/drawingml/2006/main">
                <a:graphicData uri="http://schemas.microsoft.com/office/word/2010/wordprocessingShape">
                  <wps:wsp>
                    <wps:cNvSpPr txBox="1"/>
                    <wps:spPr>
                      <a:xfrm>
                        <a:off x="0" y="0"/>
                        <a:ext cx="685800" cy="1440180"/>
                      </a:xfrm>
                      <a:prstGeom prst="rect">
                        <a:avLst/>
                      </a:prstGeom>
                      <a:noFill/>
                      <a:ln w="6350">
                        <a:noFill/>
                      </a:ln>
                    </wps:spPr>
                    <wps:txbx>
                      <w:txbxContent>
                        <w:p w14:paraId="693163FD" w14:textId="77777777" w:rsidR="00F23C4A" w:rsidRDefault="00F23C4A">
                          <w:pPr>
                            <w:rPr>
                              <w:noProof/>
                              <w:sz w:val="13"/>
                              <w:szCs w:val="13"/>
                            </w:rPr>
                          </w:pPr>
                          <w:r>
                            <w:rPr>
                              <w:noProof/>
                              <w:sz w:val="13"/>
                              <w:szCs w:val="13"/>
                            </w:rPr>
                            <w:t>Besucheradresse</w:t>
                          </w:r>
                          <w:r>
                            <w:rPr>
                              <w:noProof/>
                              <w:sz w:val="13"/>
                              <w:szCs w:val="13"/>
                            </w:rPr>
                            <w:br/>
                            <w:t>Stuttgarter Straße 130</w:t>
                          </w:r>
                          <w:r>
                            <w:rPr>
                              <w:noProof/>
                              <w:sz w:val="13"/>
                              <w:szCs w:val="13"/>
                            </w:rPr>
                            <w:br/>
                            <w:t>71332 Waiblingen</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B89AF42" id="marg_visitoradr" o:spid="_x0000_s1030" type="#_x0000_t202" style="position:absolute;margin-left:528pt;margin-top:561pt;width:54pt;height:113.4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d9HFgIAAC4EAAAOAAAAZHJzL2Uyb0RvYy54bWysU0tv2zAMvg/YfxB0X+ykjwVGnCJrkWFA&#10;0BZIi54VWYoNyKJGKbGzXz9KzqPodhp2oWm++X3U7K5vDdsr9A3Yko9HOWfKSqgauy3568vyy5Qz&#10;H4SthAGrSn5Qnt/NP3+ada5QE6jBVAoZFbG+6FzJ6xBckWVe1qoVfgROWXJqwFYE+sVtVqHoqHpr&#10;skme32YdYOUQpPKerA+Dk89Tfa2VDE9aexWYKTnNFpLEJDdRZvOZKLYoXN3I4xjiH6ZoRWOp6bnU&#10;gwiC7bD5o1TbSAQPOowktBlo3UiVdqBtxvmHbda1cCrtQuB4d4bJ/7+y8nG/ds/IQv8NeiIwAtI5&#10;X3gyxn16jW380qSM/ATh4Qyb6gOTZLyd3kxz8khyja+v8/E04Zpdsh368F1By6JSciRaElpiv/KB&#10;OlLoKSQ2s7BsjEnUGMs66nB1k6eEs4cyjKXEy6xRC/2mZ01V8qvTHhuoDrQewsC8d3LZ0Awr4cOz&#10;QKKa5qbzDU8ktAHqBUeNsxrw19/sMb7kUU6+UnpH11Ny/3MnUHFmfliih8whKQkbzvBk3by32l17&#10;D3SYY3ojTiaVEjGYk6oR2jc68EVsSC5hJQ1V8nBS78Nwy/RApFosUhAdlhNhZddOxtIR0AjuS/8m&#10;0B0ZCMTdI5zuSxQfiBhiByoWuwC6SSxFiAdAj8jTUSbyjg8oXv37/xR1eebz3wAAAP//AwBQSwME&#10;FAAGAAgAAAAhALfPQ5bhAAAADwEAAA8AAABkcnMvZG93bnJldi54bWxMj81OwzAQhO9IvIO1SNyo&#10;k7SEEOJUiAhx4EdqoHc3XpKo8TqK3Ta8PdsT3L7RjmZnivVsB3HEyfeOFMSLCARS40xPrYKvz+eb&#10;DIQPmoweHKGCH/SwLi8vCp0bd6INHuvQCg4hn2sFXQhjLqVvOrTaL9yIxLdvN1kdWE6tNJM+cbgd&#10;ZBJFqbS6J/7Q6RGfOmz29cEqCPt79/FWyddtVU9bqu6Wm+r9Ranrq/nxAUTAOfyZ4Vyfq0PJnXbu&#10;QMaLgXV0m/KYwBQnCdPZE6crph3TcpVlIMtC/t9R/gIAAP//AwBQSwECLQAUAAYACAAAACEAtoM4&#10;kv4AAADhAQAAEwAAAAAAAAAAAAAAAAAAAAAAW0NvbnRlbnRfVHlwZXNdLnhtbFBLAQItABQABgAI&#10;AAAAIQA4/SH/1gAAAJQBAAALAAAAAAAAAAAAAAAAAC8BAABfcmVscy8ucmVsc1BLAQItABQABgAI&#10;AAAAIQAhqd9HFgIAAC4EAAAOAAAAAAAAAAAAAAAAAC4CAABkcnMvZTJvRG9jLnhtbFBLAQItABQA&#10;BgAIAAAAIQC3z0OW4QAAAA8BAAAPAAAAAAAAAAAAAAAAAHAEAABkcnMvZG93bnJldi54bWxQSwUG&#10;AAAAAAQABADzAAAAfgUAAAAA&#10;" filled="f" stroked="f" strokeweight=".5pt">
              <v:textbox style="layout-flow:vertical;mso-layout-flow-alt:bottom-to-top" inset="0,5.4pt,0,5.4pt">
                <w:txbxContent>
                  <w:p w14:paraId="693163FD" w14:textId="77777777" w:rsidR="00F23C4A" w:rsidRDefault="00F23C4A">
                    <w:pPr>
                      <w:rPr>
                        <w:noProof/>
                        <w:sz w:val="13"/>
                        <w:szCs w:val="13"/>
                      </w:rPr>
                    </w:pPr>
                    <w:r>
                      <w:rPr>
                        <w:noProof/>
                        <w:sz w:val="13"/>
                        <w:szCs w:val="13"/>
                      </w:rPr>
                      <w:t>Besucheradresse</w:t>
                    </w:r>
                    <w:r>
                      <w:rPr>
                        <w:noProof/>
                        <w:sz w:val="13"/>
                        <w:szCs w:val="13"/>
                      </w:rPr>
                      <w:br/>
                      <w:t>Stuttgarter Straße 130</w:t>
                    </w:r>
                    <w:r>
                      <w:rPr>
                        <w:noProof/>
                        <w:sz w:val="13"/>
                        <w:szCs w:val="13"/>
                      </w:rPr>
                      <w:br/>
                      <w:t>71332 Waiblingen</w:t>
                    </w:r>
                  </w:p>
                </w:txbxContent>
              </v:textbox>
              <w10:wrap anchorx="page" anchory="page"/>
            </v:shape>
          </w:pict>
        </mc:Fallback>
      </mc:AlternateContent>
    </w:r>
    <w:r>
      <w:rPr>
        <w:noProof/>
      </w:rPr>
      <w:t xml:space="preserve">Seite </w:t>
    </w:r>
    <w:r>
      <w:rPr>
        <w:noProof/>
      </w:rPr>
      <w:fldChar w:fldCharType="begin"/>
    </w:r>
    <w:r>
      <w:rPr>
        <w:noProof/>
      </w:rPr>
      <w:instrText>PAGE  \* Arabic  \* MERGEFORMAT</w:instrText>
    </w:r>
    <w:r>
      <w:rPr>
        <w:noProof/>
      </w:rPr>
      <w:fldChar w:fldCharType="separate"/>
    </w:r>
    <w:r w:rsidR="005B2A34">
      <w:rPr>
        <w:noProof/>
      </w:rPr>
      <w:t>1</w:t>
    </w:r>
    <w:r>
      <w:rPr>
        <w:noProof/>
      </w:rPr>
      <w:fldChar w:fldCharType="end"/>
    </w:r>
    <w:r>
      <w:rPr>
        <w:noProof/>
      </w:rPr>
      <w:t>/</w:t>
    </w:r>
    <w:r>
      <w:rPr>
        <w:noProof/>
      </w:rPr>
      <w:fldChar w:fldCharType="begin"/>
    </w:r>
    <w:r>
      <w:rPr>
        <w:noProof/>
      </w:rPr>
      <w:instrText>NUMPAGES  \* Arabic  \* MERGEFORMAT</w:instrText>
    </w:r>
    <w:r>
      <w:rPr>
        <w:noProof/>
      </w:rPr>
      <w:fldChar w:fldCharType="separate"/>
    </w:r>
    <w:r w:rsidR="005B2A34">
      <w:rPr>
        <w:noProof/>
      </w:rPr>
      <w:t>3</w:t>
    </w:r>
    <w:r>
      <w:rPr>
        <w:noProof/>
      </w:rPr>
      <w:fldChar w:fldCharType="end"/>
    </w:r>
    <w:r>
      <w:rPr>
        <w:noProof/>
      </w:rPr>
      <w:tab/>
    </w:r>
  </w:p>
  <w:p w14:paraId="3A0ACE8E" w14:textId="77777777" w:rsidR="00F23C4A" w:rsidRDefault="00F23C4A">
    <w:pPr>
      <w:pStyle w:val="Footer"/>
      <w:rPr>
        <w:noProof/>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A6541B" w14:textId="77777777" w:rsidR="00892315" w:rsidRDefault="00892315">
      <w:r>
        <w:separator/>
      </w:r>
    </w:p>
  </w:footnote>
  <w:footnote w:type="continuationSeparator" w:id="0">
    <w:p w14:paraId="402BE450" w14:textId="77777777" w:rsidR="00892315" w:rsidRDefault="008923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7AF78F" w14:textId="77777777" w:rsidR="00F23C4A" w:rsidRDefault="00F23C4A">
    <w:pPr>
      <w:pStyle w:val="Header"/>
    </w:pPr>
    <w:r>
      <w:rPr>
        <w:noProof/>
        <w:lang w:val="en-US"/>
      </w:rPr>
      <w:drawing>
        <wp:anchor distT="0" distB="0" distL="114300" distR="114300" simplePos="0" relativeHeight="251693567" behindDoc="0" locked="0" layoutInCell="1" allowOverlap="1" wp14:anchorId="5EB8025B" wp14:editId="543F33D3">
          <wp:simplePos x="0" y="0"/>
          <wp:positionH relativeFrom="page">
            <wp:posOffset>4998085</wp:posOffset>
          </wp:positionH>
          <wp:positionV relativeFrom="page">
            <wp:posOffset>824865</wp:posOffset>
          </wp:positionV>
          <wp:extent cx="2158365" cy="470535"/>
          <wp:effectExtent l="0" t="0" r="0" b="5715"/>
          <wp:wrapNone/>
          <wp:docPr id="4" name="pic_logo_fix"/>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logo_syntegon_claim.png"/>
                  <pic:cNvPicPr/>
                </pic:nvPicPr>
                <pic:blipFill>
                  <a:blip r:embed="rId1">
                    <a:extLst>
                      <a:ext uri="{28A0092B-C50C-407E-A947-70E740481C1C}">
                        <a14:useLocalDpi xmlns:a14="http://schemas.microsoft.com/office/drawing/2010/main" val="0"/>
                      </a:ext>
                    </a:extLst>
                  </a:blip>
                  <a:stretch>
                    <a:fillRect/>
                  </a:stretch>
                </pic:blipFill>
                <pic:spPr>
                  <a:xfrm>
                    <a:off x="0" y="0"/>
                    <a:ext cx="2158365" cy="47053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5051C3" w14:textId="77777777" w:rsidR="00F23C4A" w:rsidRDefault="002B5711">
    <w:pPr>
      <w:pStyle w:val="Header"/>
    </w:pPr>
    <w:r>
      <w:rPr>
        <w:noProof/>
        <w:lang w:val="en-US"/>
      </w:rPr>
      <mc:AlternateContent>
        <mc:Choice Requires="wps">
          <w:drawing>
            <wp:anchor distT="0" distB="0" distL="114300" distR="114300" simplePos="0" relativeHeight="251676672" behindDoc="0" locked="0" layoutInCell="1" allowOverlap="1" wp14:anchorId="17B40C88" wp14:editId="71517FF1">
              <wp:simplePos x="0" y="0"/>
              <wp:positionH relativeFrom="page">
                <wp:posOffset>6705600</wp:posOffset>
              </wp:positionH>
              <wp:positionV relativeFrom="page">
                <wp:posOffset>4019550</wp:posOffset>
              </wp:positionV>
              <wp:extent cx="685800" cy="1630680"/>
              <wp:effectExtent l="0" t="0" r="0" b="0"/>
              <wp:wrapNone/>
              <wp:docPr id="14" name="marg_executives"/>
              <wp:cNvGraphicFramePr/>
              <a:graphic xmlns:a="http://schemas.openxmlformats.org/drawingml/2006/main">
                <a:graphicData uri="http://schemas.microsoft.com/office/word/2010/wordprocessingShape">
                  <wps:wsp>
                    <wps:cNvSpPr txBox="1"/>
                    <wps:spPr>
                      <a:xfrm>
                        <a:off x="0" y="0"/>
                        <a:ext cx="685800" cy="1630680"/>
                      </a:xfrm>
                      <a:prstGeom prst="rect">
                        <a:avLst/>
                      </a:prstGeom>
                      <a:noFill/>
                      <a:ln w="6350">
                        <a:noFill/>
                      </a:ln>
                    </wps:spPr>
                    <wps:txbx>
                      <w:txbxContent>
                        <w:p w14:paraId="25E47BA2" w14:textId="0F854038" w:rsidR="00F23C4A" w:rsidRDefault="00F23C4A">
                          <w:pPr>
                            <w:rPr>
                              <w:noProof/>
                              <w:sz w:val="13"/>
                              <w:szCs w:val="13"/>
                            </w:rPr>
                          </w:pPr>
                          <w:r>
                            <w:rPr>
                              <w:noProof/>
                              <w:sz w:val="13"/>
                              <w:szCs w:val="13"/>
                            </w:rPr>
                            <w:t xml:space="preserve">Aufsichtsratsvorsitzender: Marc Strobel Geschäftsführung: Dr. Michael Grosse,  Dr. Walter Bickel, </w:t>
                          </w:r>
                          <w:r w:rsidR="005B2A34">
                            <w:rPr>
                              <w:noProof/>
                              <w:sz w:val="13"/>
                              <w:szCs w:val="13"/>
                            </w:rPr>
                            <w:t xml:space="preserve">Dr. Peter Hackel, </w:t>
                          </w:r>
                          <w:r>
                            <w:rPr>
                              <w:noProof/>
                              <w:sz w:val="13"/>
                              <w:szCs w:val="13"/>
                            </w:rPr>
                            <w:t>Uwe Harbauer</w:t>
                          </w:r>
                          <w:r w:rsidR="00726EED">
                            <w:rPr>
                              <w:noProof/>
                              <w:sz w:val="13"/>
                              <w:szCs w:val="13"/>
                            </w:rPr>
                            <w:t>, Johan Nilsson</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B40C88" id="_x0000_t202" coordsize="21600,21600" o:spt="202" path="m,l,21600r21600,l21600,xe">
              <v:stroke joinstyle="miter"/>
              <v:path gradientshapeok="t" o:connecttype="rect"/>
            </v:shapetype>
            <v:shape id="marg_executives" o:spid="_x0000_s1027" type="#_x0000_t202" style="position:absolute;margin-left:528pt;margin-top:316.5pt;width:54pt;height:128.4pt;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rbLgIAAFIEAAAOAAAAZHJzL2Uyb0RvYy54bWysVE1vGjEQvVfqf7B8L7uQhiLEEtFEVJVQ&#10;EolEOVbG64WV1h7XNuzSX99nL5Ao7anqxczO97w3w+ym0w07KOdrMgUfDnLOlJFU1mZb8Oen5acJ&#10;Zz4IU4qGjCr4UXl+M//4YdbaqRrRjppSOYYkxk9bW/BdCHaaZV7ulBZ+QFYZGCtyWgR8um1WOtEi&#10;u26yUZ6Ps5ZcaR1J5T20d72Rz1P+qlIyPFSVV4E1BUdvIb0uvZv4ZvOZmG6dsLtantoQ/9CFFrVB&#10;0UuqOxEE27v6j1S6lo48VWEgSWdUVbVUaQZMM8zfTbPeCavSLADH2wtM/v+llfeHR8fqEtx95swI&#10;DY60cNsfqlNyH+oD+AJGrfVTuK4tnEP3lTr4n/Ueyjh6VzkdfzEUgx1oHy8Iqy4wCeV4cj3JYZEw&#10;DcdX+XiSKMheo63z4ZsizaJQcAcGE7DisPIBncD17BKLGVrWTZNYbAxrUeHqOk8BFwsiGoPAOEPf&#10;a5RCt+lOg22oPGIuR/12eCuXNYqvhA+PwmEd0DBWPDzgqRpCETpJnO3I/fqbPvoXPL6jLwhvsWEF&#10;9z/3winOmu8GFEIdkpBA4cydtZu3WrPXt4TlHeKOrEwiAl1ozmLlSL/gCBaxIEzCSDRV8HAWb0O/&#10;7zgiqRaL5ITlsyKszNrKmDoiGVF96l6EsyfoA0i7p/MOiuk7BnrfnoPFPlBVJ3oitj2gJ8ixuIm1&#10;05HFy3j7nbxe/wrmvwEAAP//AwBQSwMEFAAGAAgAAAAhAIn3abXhAAAADQEAAA8AAABkcnMvZG93&#10;bnJldi54bWxMj8FOwzAQRO9I/IO1SNyoUwIhDXEqRIQ4UJCatnc3XpKo8TqK3Tb8PdsT3Ga0o9k3&#10;+XKyvTjh6DtHCuazCARS7UxHjYLt5u0uBeGDJqN7R6jgBz0si+urXGfGnWmNpyo0gkvIZ1pBG8KQ&#10;SenrFq32Mzcg8e3bjVYHtmMjzajPXG57eR9FibS6I/7Q6gFfW6wP1dEqCIeF+1qV8mNXVuOOyqd4&#10;XX6+K3V7M708gwg4hb8wXPAZHQpm2rsjGS969tFjwmOCgiSOWVwi8+SB1V5Bmi5SkEUu/68ofgEA&#10;AP//AwBQSwECLQAUAAYACAAAACEAtoM4kv4AAADhAQAAEwAAAAAAAAAAAAAAAAAAAAAAW0NvbnRl&#10;bnRfVHlwZXNdLnhtbFBLAQItABQABgAIAAAAIQA4/SH/1gAAAJQBAAALAAAAAAAAAAAAAAAAAC8B&#10;AABfcmVscy8ucmVsc1BLAQItABQABgAIAAAAIQBES+rbLgIAAFIEAAAOAAAAAAAAAAAAAAAAAC4C&#10;AABkcnMvZTJvRG9jLnhtbFBLAQItABQABgAIAAAAIQCJ92m14QAAAA0BAAAPAAAAAAAAAAAAAAAA&#10;AIgEAABkcnMvZG93bnJldi54bWxQSwUGAAAAAAQABADzAAAAlgUAAAAA&#10;" filled="f" stroked="f" strokeweight=".5pt">
              <v:textbox style="layout-flow:vertical;mso-layout-flow-alt:bottom-to-top" inset="0,5.4pt,0,5.4pt">
                <w:txbxContent>
                  <w:p w14:paraId="25E47BA2" w14:textId="0F854038" w:rsidR="00F23C4A" w:rsidRDefault="00F23C4A">
                    <w:pPr>
                      <w:rPr>
                        <w:noProof/>
                        <w:sz w:val="13"/>
                        <w:szCs w:val="13"/>
                      </w:rPr>
                    </w:pPr>
                    <w:r>
                      <w:rPr>
                        <w:noProof/>
                        <w:sz w:val="13"/>
                        <w:szCs w:val="13"/>
                      </w:rPr>
                      <w:t xml:space="preserve">Aufsichtsratsvorsitzender: Marc Strobel Geschäftsführung: Dr. Michael Grosse,  Dr. Walter Bickel, </w:t>
                    </w:r>
                    <w:r w:rsidR="005B2A34">
                      <w:rPr>
                        <w:noProof/>
                        <w:sz w:val="13"/>
                        <w:szCs w:val="13"/>
                      </w:rPr>
                      <w:t xml:space="preserve">Dr. Peter Hackel, </w:t>
                    </w:r>
                    <w:r>
                      <w:rPr>
                        <w:noProof/>
                        <w:sz w:val="13"/>
                        <w:szCs w:val="13"/>
                      </w:rPr>
                      <w:t>Uwe Harbauer</w:t>
                    </w:r>
                    <w:r w:rsidR="00726EED">
                      <w:rPr>
                        <w:noProof/>
                        <w:sz w:val="13"/>
                        <w:szCs w:val="13"/>
                      </w:rPr>
                      <w:t>, Johan Nilsson</w:t>
                    </w:r>
                  </w:p>
                </w:txbxContent>
              </v:textbox>
              <w10:wrap anchorx="page" anchory="page"/>
            </v:shape>
          </w:pict>
        </mc:Fallback>
      </mc:AlternateContent>
    </w:r>
    <w:r w:rsidR="00F23C4A">
      <w:rPr>
        <w:noProof/>
        <w:lang w:val="en-US"/>
      </w:rPr>
      <w:drawing>
        <wp:anchor distT="0" distB="0" distL="114300" distR="114300" simplePos="0" relativeHeight="251668991" behindDoc="0" locked="0" layoutInCell="1" allowOverlap="1" wp14:anchorId="5EA625C7" wp14:editId="27042C6B">
          <wp:simplePos x="0" y="0"/>
          <wp:positionH relativeFrom="page">
            <wp:posOffset>4998085</wp:posOffset>
          </wp:positionH>
          <wp:positionV relativeFrom="page">
            <wp:posOffset>824865</wp:posOffset>
          </wp:positionV>
          <wp:extent cx="2158365" cy="470535"/>
          <wp:effectExtent l="0" t="0" r="0" b="5715"/>
          <wp:wrapNone/>
          <wp:docPr id="6" name="pic_logo_fix"/>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logo_syntegon_claim.png"/>
                  <pic:cNvPicPr/>
                </pic:nvPicPr>
                <pic:blipFill>
                  <a:blip r:embed="rId1">
                    <a:extLst>
                      <a:ext uri="{28A0092B-C50C-407E-A947-70E740481C1C}">
                        <a14:useLocalDpi xmlns:a14="http://schemas.microsoft.com/office/drawing/2010/main" val="0"/>
                      </a:ext>
                    </a:extLst>
                  </a:blip>
                  <a:stretch>
                    <a:fillRect/>
                  </a:stretch>
                </pic:blipFill>
                <pic:spPr>
                  <a:xfrm>
                    <a:off x="0" y="0"/>
                    <a:ext cx="2158365" cy="470535"/>
                  </a:xfrm>
                  <a:prstGeom prst="rect">
                    <a:avLst/>
                  </a:prstGeom>
                </pic:spPr>
              </pic:pic>
            </a:graphicData>
          </a:graphic>
        </wp:anchor>
      </w:drawing>
    </w:r>
    <w:r w:rsidR="00F23C4A">
      <w:rPr>
        <w:noProof/>
        <w:lang w:val="en-US"/>
      </w:rPr>
      <mc:AlternateContent>
        <mc:Choice Requires="wps">
          <w:drawing>
            <wp:anchor distT="0" distB="0" distL="114300" distR="114300" simplePos="0" relativeHeight="251670528" behindDoc="0" locked="0" layoutInCell="1" allowOverlap="1" wp14:anchorId="6628D8A4" wp14:editId="480BE844">
              <wp:simplePos x="0" y="0"/>
              <wp:positionH relativeFrom="page">
                <wp:posOffset>6705600</wp:posOffset>
              </wp:positionH>
              <wp:positionV relativeFrom="page">
                <wp:posOffset>8564880</wp:posOffset>
              </wp:positionV>
              <wp:extent cx="685800" cy="1533525"/>
              <wp:effectExtent l="0" t="0" r="0" b="0"/>
              <wp:wrapNone/>
              <wp:docPr id="7" name="marg_companyadr"/>
              <wp:cNvGraphicFramePr/>
              <a:graphic xmlns:a="http://schemas.openxmlformats.org/drawingml/2006/main">
                <a:graphicData uri="http://schemas.microsoft.com/office/word/2010/wordprocessingShape">
                  <wps:wsp>
                    <wps:cNvSpPr txBox="1"/>
                    <wps:spPr>
                      <a:xfrm>
                        <a:off x="0" y="0"/>
                        <a:ext cx="685800" cy="1533525"/>
                      </a:xfrm>
                      <a:prstGeom prst="rect">
                        <a:avLst/>
                      </a:prstGeom>
                      <a:noFill/>
                      <a:ln w="6350">
                        <a:noFill/>
                      </a:ln>
                    </wps:spPr>
                    <wps:txbx>
                      <w:txbxContent>
                        <w:p w14:paraId="2C8982A4" w14:textId="77777777" w:rsidR="00F23C4A" w:rsidRDefault="00F23C4A">
                          <w:pPr>
                            <w:rPr>
                              <w:noProof/>
                              <w:sz w:val="13"/>
                              <w:szCs w:val="13"/>
                            </w:rPr>
                          </w:pPr>
                          <w:r>
                            <w:rPr>
                              <w:noProof/>
                              <w:sz w:val="13"/>
                              <w:szCs w:val="13"/>
                            </w:rPr>
                            <w:t>Syntegon Technology GmbH</w:t>
                          </w:r>
                          <w:r>
                            <w:rPr>
                              <w:noProof/>
                              <w:sz w:val="13"/>
                              <w:szCs w:val="13"/>
                            </w:rPr>
                            <w:br/>
                            <w:t>Postfach 11 27</w:t>
                          </w:r>
                          <w:r>
                            <w:rPr>
                              <w:noProof/>
                              <w:sz w:val="13"/>
                              <w:szCs w:val="13"/>
                            </w:rPr>
                            <w:br/>
                            <w:t>71301 Waiblingen</w:t>
                          </w:r>
                          <w:r>
                            <w:rPr>
                              <w:noProof/>
                              <w:sz w:val="13"/>
                              <w:szCs w:val="13"/>
                            </w:rPr>
                            <w:br/>
                            <w:t>GERMANY</w:t>
                          </w:r>
                        </w:p>
                      </w:txbxContent>
                    </wps:txbx>
                    <wps:bodyPr rot="0" spcFirstLastPara="0" vertOverflow="overflow" horzOverflow="overflow" vert="vert270" wrap="square" lIns="0" tIns="68580" rIns="0" bIns="6858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628D8A4" id="marg_companyadr" o:spid="_x0000_s1028" type="#_x0000_t202" style="position:absolute;margin-left:528pt;margin-top:674.4pt;width:54pt;height:120.75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qmbFAIAAC4EAAAOAAAAZHJzL2Uyb0RvYy54bWysU0tv2zAMvg/YfxB0X+wkSBcEcYqsRYYB&#10;QVsgLXpWZCk2IIuaxMTOfv0oOS90Ow270DRJ8fF95Py+aww7KB9qsAUfDnLOlJVQ1nZX8LfX1Zcp&#10;ZwGFLYUBqwp+VIHfLz5/mrdupkZQgSmVZ5TEhlnrCl4hulmWBVmpRoQBOGXJqcE3AunX77LSi5ay&#10;NyYb5fld1oIvnQepQiDrY+/ki5RfayXxWeugkJmCU2+YpE9yG2W2mIvZzgtX1fLUhviHLhpRWyp6&#10;SfUoULC9r/9I1dTSQwCNAwlNBlrXUqUZaJph/mGaTSWcSrMQOMFdYAr/L618Omzci2fYfYOOCIyA&#10;tC7MAhnjPJ32TfxSp4z8BOHxApvqkEky3k0n05w8klzDyXg8GU1imuz62vmA3xU0LCoF90RLQksc&#10;1gH70HNILGZhVRuTqDGWtVRhPMnTg4uHkhtLNa69Rg27bcfq8maOLZRHGs9Dz3xwclVTD2sR8EV4&#10;opr6pvXFZxLaANWCk8ZZBf7X3+wxvuBRjr7S85a2p+Dh5154xZn5YYkeMmNSEjac+bN1e2u1++YB&#10;aDGHdCNOJpUeejRnVXto3mnBl7EguYSV1FTB8aw+YL/LdCBSLZcpiBbLCVzbjZMxdQQ0gvvavQvv&#10;TgwgcfcE5/0Ssw9E9LE9Fcs9gq4TSxHiHtAT8rSUiefTAcWtv/1PUdczX/wGAAD//wMAUEsDBBQA&#10;BgAIAAAAIQDZxP8Z4QAAAA8BAAAPAAAAZHJzL2Rvd25yZXYueG1sTE9BTsMwELwj8QdrkbhRu6QN&#10;bYhTISLEgYLUtL27sUmixuvIdtvwe7YnuM3sjGZn8tVoe3Y2PnQOJUwnApjB2ukOGwm77dvDAliI&#10;CrXqHRoJPybAqri9yVWm3QU35lzFhlEIhkxJaGMcMs5D3RqrwsQNBkn7dt6qSNQ3XHt1oXDb80ch&#10;Um5Vh/ShVYN5bU19rE5WQjwu3de65B/7svJ7LJ+STfn5LuX93fjyDCyaMf6Z4VqfqkNBnQ7uhDqw&#10;nriYpzQmEkpmC1px9UzTGd0OhOZLkQAvcv5/R/ELAAD//wMAUEsBAi0AFAAGAAgAAAAhALaDOJL+&#10;AAAA4QEAABMAAAAAAAAAAAAAAAAAAAAAAFtDb250ZW50X1R5cGVzXS54bWxQSwECLQAUAAYACAAA&#10;ACEAOP0h/9YAAACUAQAACwAAAAAAAAAAAAAAAAAvAQAAX3JlbHMvLnJlbHNQSwECLQAUAAYACAAA&#10;ACEARKKpmxQCAAAuBAAADgAAAAAAAAAAAAAAAAAuAgAAZHJzL2Uyb0RvYy54bWxQSwECLQAUAAYA&#10;CAAAACEA2cT/GeEAAAAPAQAADwAAAAAAAAAAAAAAAABuBAAAZHJzL2Rvd25yZXYueG1sUEsFBgAA&#10;AAAEAAQA8wAAAHwFAAAAAA==&#10;" filled="f" stroked="f" strokeweight=".5pt">
              <v:textbox style="layout-flow:vertical;mso-layout-flow-alt:bottom-to-top" inset="0,5.4pt,0,5.4pt">
                <w:txbxContent>
                  <w:p w14:paraId="2C8982A4" w14:textId="77777777" w:rsidR="00F23C4A" w:rsidRDefault="00F23C4A">
                    <w:pPr>
                      <w:rPr>
                        <w:noProof/>
                        <w:sz w:val="13"/>
                        <w:szCs w:val="13"/>
                      </w:rPr>
                    </w:pPr>
                    <w:r>
                      <w:rPr>
                        <w:noProof/>
                        <w:sz w:val="13"/>
                        <w:szCs w:val="13"/>
                      </w:rPr>
                      <w:t>Syntegon Technology GmbH</w:t>
                    </w:r>
                    <w:r>
                      <w:rPr>
                        <w:noProof/>
                        <w:sz w:val="13"/>
                        <w:szCs w:val="13"/>
                      </w:rPr>
                      <w:br/>
                      <w:t>Postfach 11 27</w:t>
                    </w:r>
                    <w:r>
                      <w:rPr>
                        <w:noProof/>
                        <w:sz w:val="13"/>
                        <w:szCs w:val="13"/>
                      </w:rPr>
                      <w:br/>
                      <w:t>71301 Waiblingen</w:t>
                    </w:r>
                    <w:r>
                      <w:rPr>
                        <w:noProof/>
                        <w:sz w:val="13"/>
                        <w:szCs w:val="13"/>
                      </w:rPr>
                      <w:br/>
                      <w:t>GERMANY</w:t>
                    </w:r>
                  </w:p>
                </w:txbxContent>
              </v:textbox>
              <w10:wrap anchorx="page" anchory="page"/>
            </v:shape>
          </w:pict>
        </mc:Fallback>
      </mc:AlternateContent>
    </w:r>
    <w:r w:rsidR="00F23C4A">
      <w:rPr>
        <w:noProof/>
        <w:lang w:val="en-US"/>
      </w:rPr>
      <mc:AlternateContent>
        <mc:Choice Requires="wps">
          <w:drawing>
            <wp:anchor distT="0" distB="0" distL="114300" distR="114300" simplePos="0" relativeHeight="251668480" behindDoc="0" locked="0" layoutInCell="1" allowOverlap="1" wp14:anchorId="0BDA46A2" wp14:editId="4FD464BB">
              <wp:simplePos x="0" y="0"/>
              <wp:positionH relativeFrom="page">
                <wp:posOffset>186055</wp:posOffset>
              </wp:positionH>
              <wp:positionV relativeFrom="page">
                <wp:posOffset>7560310</wp:posOffset>
              </wp:positionV>
              <wp:extent cx="82800" cy="82800"/>
              <wp:effectExtent l="0" t="0" r="0" b="0"/>
              <wp:wrapNone/>
              <wp:docPr id="9" name="pic_logo_fix"/>
              <wp:cNvGraphicFramePr/>
              <a:graphic xmlns:a="http://schemas.openxmlformats.org/drawingml/2006/main">
                <a:graphicData uri="http://schemas.microsoft.com/office/word/2010/wordprocessingShape">
                  <wps:wsp>
                    <wps:cNvSpPr/>
                    <wps:spPr>
                      <a:xfrm>
                        <a:off x="0" y="0"/>
                        <a:ext cx="82800" cy="82800"/>
                      </a:xfrm>
                      <a:prstGeom prst="frame">
                        <a:avLst>
                          <a:gd name="adj1" fmla="val 19356"/>
                        </a:avLst>
                      </a:prstGeom>
                      <a:solidFill>
                        <a:srgbClr val="00BE82"/>
                      </a:solidFill>
                      <a:ln w="3175">
                        <a:no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5019B68" id="pic_logo_fix" o:spid="_x0000_s1026" style="position:absolute;margin-left:14.65pt;margin-top:595.3pt;width:6.5pt;height:6.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82800,82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hAYvQIAANMFAAAOAAAAZHJzL2Uyb0RvYy54bWysVE1v2zAMvQ/YfxB0X+2kTZcGdYqsXYcB&#10;RVusHXosFFmKNciiJilf+/WjJNvptmKHYTkopEk+kU8kzy92rSYb4bwCU9HRUUmJMBxqZVYV/fp4&#10;/W5KiQ/M1EyDERXdC08v5m/fnG/tTIyhAV0LRxDE+NnWVrQJwc6KwvNGtMwfgRUGjRJcywKqblXU&#10;jm0RvdXFuCxPiy242jrgwnv8epWNdJ7wpRQ83EnpRSC6ophbSKdL5zKexfyczVaO2UbxLg32D1m0&#10;TBm8dIC6YoGRtVN/QLWKO/AgwxGHtgApFRepBqxmVP5WzUPDrEi1IDneDjT5/wfLbzf3jqi6omeU&#10;GNbiE1nFnzWs4FmqXeRna/0M3R7sves0j2IsdiddG/+xDLJLnO4HTsUuEI4fp+NpicRztGQRMYpD&#10;qHU+fBLQkihUVDpMIRHJNjc+JEbrLi9WfxtRIluND7RhmozOjienMUGE67xR6gFjqAet6muldVLc&#10;anmpHcFQTLL88HE67oJ/cdOGbCt6PHo/SWkYiPF4SUa+Yr7JCCmoA9AGk4g0ZWKSFPZaxChtvgiJ&#10;BCMV44SYWlsMmTDOhQmjbGpYLTL8pMRfn18chhiRSk2AEVliYgN2B9B7ZpAeO3PU+cdQkSZjCC7/&#10;llgOHiLSzWDCENwqA+41AI1VdTdn/56kTE1kaQn1HtvPQZ5Lb/m1wj64YT7cM4fvjJ2DyyXc4SE1&#10;4MNAJ1HSgPvx2vfoj/OBVkq2ONgV9d/XzAlK9GeDk3M2OjmJmyApJ5P3Y1TcS8vypcWs20vAhsHO&#10;w+ySGP2D7kXpoH3CHbSIt6KJGY53V5QH1yuXIS8c3GJcLBbJDaffsnBjHiyP4JHV2LmPuyfmbDcM&#10;AWfoFvol0DV5ZvTgGyMNLNYBpArReOC1U3BzpMbptlxcTS/15HXYxfOfAAAA//8DAFBLAwQUAAYA&#10;CAAAACEAT2KXQeEAAAALAQAADwAAAGRycy9kb3ducmV2LnhtbEyPy07DMBBF90j8gzVI7KjdtIra&#10;EKcKSCx4bAioUndu7MRR43GInTb8PcMKlnPm6s6ZfDe7np3NGDqPEpYLAcxg7XWHrYTPj6e7DbAQ&#10;FWrVezQSvk2AXXF9latM+wu+m3MVW0YlGDIlwcY4ZJyH2hqnwsIPBmnX+NGpSOPYcj2qC5W7nidC&#10;pNypDumCVYN5tKY+VZOT8OXs6+QPzXOXvp3Wm4emrPYvpZS3N3N5DyyaOf6F4Vef1KEgp6OfUAfW&#10;S0i2K0oSX25FCowS64TIkUgiVinwIuf/fyh+AAAA//8DAFBLAQItABQABgAIAAAAIQC2gziS/gAA&#10;AOEBAAATAAAAAAAAAAAAAAAAAAAAAABbQ29udGVudF9UeXBlc10ueG1sUEsBAi0AFAAGAAgAAAAh&#10;ADj9If/WAAAAlAEAAAsAAAAAAAAAAAAAAAAALwEAAF9yZWxzLy5yZWxzUEsBAi0AFAAGAAgAAAAh&#10;AGMOEBi9AgAA0wUAAA4AAAAAAAAAAAAAAAAALgIAAGRycy9lMm9Eb2MueG1sUEsBAi0AFAAGAAgA&#10;AAAhAE9il0HhAAAACwEAAA8AAAAAAAAAAAAAAAAAFwUAAGRycy9kb3ducmV2LnhtbFBLBQYAAAAA&#10;BAAEAPMAAAAlBgAAAAA=&#10;" path="m,l82800,r,82800l,82800,,xm16027,16027r,50746l66773,66773r,-50746l16027,16027xe" fillcolor="#00be82" stroked="f" strokeweight=".25pt">
              <v:stroke joinstyle="miter"/>
              <v:path arrowok="t" o:connecttype="custom" o:connectlocs="0,0;82800,0;82800,82800;0,82800;0,0;16027,16027;16027,66773;66773,66773;66773,16027;16027,16027" o:connectangles="0,0,0,0,0,0,0,0,0,0"/>
              <w10:wrap anchorx="page" anchory="page"/>
            </v:shape>
          </w:pict>
        </mc:Fallback>
      </mc:AlternateContent>
    </w:r>
    <w:r w:rsidR="00F23C4A">
      <w:rPr>
        <w:noProof/>
        <w:lang w:val="en-US"/>
      </w:rPr>
      <mc:AlternateContent>
        <mc:Choice Requires="wps">
          <w:drawing>
            <wp:anchor distT="0" distB="0" distL="114300" distR="114300" simplePos="0" relativeHeight="251667456" behindDoc="0" locked="0" layoutInCell="1" allowOverlap="1" wp14:anchorId="22293666" wp14:editId="2218A014">
              <wp:simplePos x="0" y="0"/>
              <wp:positionH relativeFrom="page">
                <wp:posOffset>186055</wp:posOffset>
              </wp:positionH>
              <wp:positionV relativeFrom="page">
                <wp:posOffset>3779520</wp:posOffset>
              </wp:positionV>
              <wp:extent cx="82800" cy="82800"/>
              <wp:effectExtent l="0" t="0" r="0" b="0"/>
              <wp:wrapNone/>
              <wp:docPr id="10" name="pic_logo_fix"/>
              <wp:cNvGraphicFramePr/>
              <a:graphic xmlns:a="http://schemas.openxmlformats.org/drawingml/2006/main">
                <a:graphicData uri="http://schemas.microsoft.com/office/word/2010/wordprocessingShape">
                  <wps:wsp>
                    <wps:cNvSpPr/>
                    <wps:spPr>
                      <a:xfrm>
                        <a:off x="0" y="0"/>
                        <a:ext cx="82800" cy="82800"/>
                      </a:xfrm>
                      <a:prstGeom prst="frame">
                        <a:avLst>
                          <a:gd name="adj1" fmla="val 19356"/>
                        </a:avLst>
                      </a:prstGeom>
                      <a:solidFill>
                        <a:srgbClr val="00BE82"/>
                      </a:solidFill>
                      <a:ln w="3175">
                        <a:no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0DEC90A" id="pic_logo_fix" o:spid="_x0000_s1026" style="position:absolute;margin-left:14.65pt;margin-top:297.6pt;width:6.5pt;height:6.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82800,82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FRCvQIAANQFAAAOAAAAZHJzL2Uyb0RvYy54bWysVE1v2zAMvQ/YfxB0X+2kTZcGdYqsXYcB&#10;RVusHXosFFmKNciiJilf+/WjJNvptmKHYTkopEk+kU8kzy92rSYb4bwCU9HRUUmJMBxqZVYV/fp4&#10;/W5KiQ/M1EyDERXdC08v5m/fnG/tTIyhAV0LRxDE+NnWVrQJwc6KwvNGtMwfgRUGjRJcywKqblXU&#10;jm0RvdXFuCxPiy242jrgwnv8epWNdJ7wpRQ83EnpRSC6ophbSKdL5zKexfyczVaO2UbxLg32D1m0&#10;TBm8dIC6YoGRtVN/QLWKO/AgwxGHtgApFRepBqxmVP5WzUPDrEi1IDneDjT5/wfLbzf3jqga3w7p&#10;MazFN7KKP2tYwbNUu0jQ1voZ+j3Ye9dpHsVY7U66Nv5jHWSXSN0PpIpdIBw/TsfTEqE5WrKIGMUh&#10;1DofPgloSRQqKh2mkJhkmxsfEqV1lxerv40oka3GF9owTUZnx5PTmCDCdd4o9YAx1INW9bXSOilu&#10;tbzUjmAoJll++Dgdd8G/uGlDthU9Hr2fpDQMxHi8JCNfMd9khBTUAWiDSUSaMjFJCnstYpQ2X4RE&#10;hpGKcUJMvS2GTBjnwoRRNjWsFhl+UuKvzy9OQ4xIpSbAiCwxsQG7A+g9M0iPnTnq/GOoSKMxBJd/&#10;SywHDxHpZjBhCG6VAfcagMaqupuzf09SpiaytIR6j/3nIA+mt/xaYR/cMB/umcN3xs7B7RLu8JAa&#10;8GGgkyhpwP147Xv0xwFBKyVbnOyK+u9r5gQl+rPB0TkbnZzEVZCUk8n7MSrupWX50mLW7SVgw2Dn&#10;YXZJjP5B96J00D7hElrEW9HEDMe7K8qD65XLkDcOrjEuFovkhuNvWbgxD5ZH8Mhq7NzH3RNzthuG&#10;gDN0C/0W6Jo8M3rwjZEGFusAUoVoPPDaKbg6UuN0ay7uppd68jos4/lPAAAA//8DAFBLAwQUAAYA&#10;CAAAACEAA6BPO+AAAAAJAQAADwAAAGRycy9kb3ducmV2LnhtbEyPTU+EMBCG7yb+h2ZMvLnFuktY&#10;pGzQxIMfF9GYeOvSQsnSKdKyi//e8aTHmXnyzvMWu8UN7Gim0HuUcL1KgBlsvO6xk/D+9nCVAQtR&#10;oVaDRyPh2wTYlednhcq1P+GrOdaxYxSCIVcSbIxjznlorHEqrPxokG6tn5yKNE4d15M6UbgbuEiS&#10;lDvVI32wajT31jSHenYSvpx9nv1n+9inL4d1dtdW9cdTJeXlxVLdAotmiX8w/OqTOpTktPcz6sAG&#10;CWJ7Q6SEzXYjgBGwFrTYS0iTTAAvC/6/QfkDAAD//wMAUEsBAi0AFAAGAAgAAAAhALaDOJL+AAAA&#10;4QEAABMAAAAAAAAAAAAAAAAAAAAAAFtDb250ZW50X1R5cGVzXS54bWxQSwECLQAUAAYACAAAACEA&#10;OP0h/9YAAACUAQAACwAAAAAAAAAAAAAAAAAvAQAAX3JlbHMvLnJlbHNQSwECLQAUAAYACAAAACEA&#10;53BUQr0CAADUBQAADgAAAAAAAAAAAAAAAAAuAgAAZHJzL2Uyb0RvYy54bWxQSwECLQAUAAYACAAA&#10;ACEAA6BPO+AAAAAJAQAADwAAAAAAAAAAAAAAAAAXBQAAZHJzL2Rvd25yZXYueG1sUEsFBgAAAAAE&#10;AAQA8wAAACQGAAAAAA==&#10;" path="m,l82800,r,82800l,82800,,xm16027,16027r,50746l66773,66773r,-50746l16027,16027xe" fillcolor="#00be82" stroked="f" strokeweight=".25pt">
              <v:stroke joinstyle="miter"/>
              <v:path arrowok="t" o:connecttype="custom" o:connectlocs="0,0;82800,0;82800,82800;0,82800;0,0;16027,16027;16027,66773;66773,66773;66773,16027;16027,16027" o:connectangles="0,0,0,0,0,0,0,0,0,0"/>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9C01FA"/>
    <w:multiLevelType w:val="hybridMultilevel"/>
    <w:tmpl w:val="F294BE7E"/>
    <w:lvl w:ilvl="0" w:tplc="87FC4840">
      <w:numFmt w:val="bullet"/>
      <w:lvlText w:val="•"/>
      <w:lvlJc w:val="left"/>
      <w:pPr>
        <w:ind w:left="720" w:hanging="360"/>
      </w:pPr>
      <w:rPr>
        <w:rFonts w:ascii="Syntegon Medium" w:hAnsi="Syntegon Medium" w:cstheme="minorBidi" w:hint="default"/>
        <w:color w:val="00BE82" w:themeColor="text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C362CA1"/>
    <w:multiLevelType w:val="hybridMultilevel"/>
    <w:tmpl w:val="304C6496"/>
    <w:lvl w:ilvl="0" w:tplc="8FB6B34E">
      <w:numFmt w:val="bullet"/>
      <w:lvlText w:val="-"/>
      <w:lvlJc w:val="left"/>
      <w:pPr>
        <w:ind w:left="720" w:hanging="360"/>
      </w:pPr>
      <w:rPr>
        <w:rFonts w:ascii="Syntegon" w:eastAsiaTheme="minorEastAsia" w:hAnsi="Syntegon"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7694ED7"/>
    <w:multiLevelType w:val="multilevel"/>
    <w:tmpl w:val="0407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56A710F3"/>
    <w:multiLevelType w:val="hybridMultilevel"/>
    <w:tmpl w:val="3ED4A85C"/>
    <w:lvl w:ilvl="0" w:tplc="6246B1C4">
      <w:numFmt w:val="bullet"/>
      <w:lvlText w:val="-"/>
      <w:lvlJc w:val="left"/>
      <w:pPr>
        <w:ind w:left="720" w:hanging="360"/>
      </w:pPr>
      <w:rPr>
        <w:rFonts w:ascii="Syntegon" w:eastAsiaTheme="minorEastAsia" w:hAnsi="Syntegon"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9945E16"/>
    <w:multiLevelType w:val="hybridMultilevel"/>
    <w:tmpl w:val="74B2554A"/>
    <w:lvl w:ilvl="0" w:tplc="E8CA1054">
      <w:numFmt w:val="bullet"/>
      <w:lvlText w:val="•"/>
      <w:lvlJc w:val="left"/>
      <w:pPr>
        <w:ind w:left="720" w:hanging="360"/>
      </w:pPr>
      <w:rPr>
        <w:rFonts w:ascii="Syntegon Medium" w:eastAsiaTheme="minorEastAsia" w:hAnsi="Syntegon Medium"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94018F3"/>
    <w:multiLevelType w:val="hybridMultilevel"/>
    <w:tmpl w:val="9E1663E0"/>
    <w:lvl w:ilvl="0" w:tplc="E8CA1054">
      <w:numFmt w:val="bullet"/>
      <w:lvlText w:val="•"/>
      <w:lvlJc w:val="left"/>
      <w:pPr>
        <w:ind w:left="720" w:hanging="360"/>
      </w:pPr>
      <w:rPr>
        <w:rFonts w:ascii="Syntegon Medium" w:eastAsiaTheme="minorEastAsia" w:hAnsi="Syntegon Medium"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5"/>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30"/>
  <w:displayBackgroundShape/>
  <w:activeWritingStyle w:appName="MSWord" w:lang="de-DE" w:vendorID="64" w:dllVersion="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en-GB" w:vendorID="64" w:dllVersion="0" w:nlCheck="1" w:checkStyle="0"/>
  <w:activeWritingStyle w:appName="MSWord" w:lang="de-DE" w:vendorID="64" w:dllVersion="131078" w:nlCheck="1" w:checkStyle="0"/>
  <w:activeWritingStyle w:appName="MSWord" w:lang="en-US" w:vendorID="64" w:dllVersion="131078" w:nlCheck="1" w:checkStyle="1"/>
  <w:proofState w:spelling="clean" w:grammar="clean"/>
  <w:attachedTemplate r:id="rId1"/>
  <w:defaultTabStop w:val="720"/>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A48"/>
    <w:rsid w:val="00002F29"/>
    <w:rsid w:val="00006D2E"/>
    <w:rsid w:val="00014A7A"/>
    <w:rsid w:val="000179D7"/>
    <w:rsid w:val="000314CE"/>
    <w:rsid w:val="00035595"/>
    <w:rsid w:val="0004327C"/>
    <w:rsid w:val="00046EDA"/>
    <w:rsid w:val="00051535"/>
    <w:rsid w:val="000630E9"/>
    <w:rsid w:val="000670F2"/>
    <w:rsid w:val="00077465"/>
    <w:rsid w:val="00081860"/>
    <w:rsid w:val="00095306"/>
    <w:rsid w:val="000A3258"/>
    <w:rsid w:val="000A7ACF"/>
    <w:rsid w:val="000B3E24"/>
    <w:rsid w:val="000B3F43"/>
    <w:rsid w:val="000C198D"/>
    <w:rsid w:val="000C6F6B"/>
    <w:rsid w:val="000D4F08"/>
    <w:rsid w:val="000D7EA2"/>
    <w:rsid w:val="000E08E1"/>
    <w:rsid w:val="000E4BE4"/>
    <w:rsid w:val="000E54A9"/>
    <w:rsid w:val="000E54BD"/>
    <w:rsid w:val="0010230B"/>
    <w:rsid w:val="00111D28"/>
    <w:rsid w:val="0011459B"/>
    <w:rsid w:val="00114A93"/>
    <w:rsid w:val="001345A2"/>
    <w:rsid w:val="00135366"/>
    <w:rsid w:val="00144F81"/>
    <w:rsid w:val="00145529"/>
    <w:rsid w:val="001462D9"/>
    <w:rsid w:val="00152749"/>
    <w:rsid w:val="00152EDD"/>
    <w:rsid w:val="00162267"/>
    <w:rsid w:val="00163790"/>
    <w:rsid w:val="00166FC5"/>
    <w:rsid w:val="00171CBD"/>
    <w:rsid w:val="00173343"/>
    <w:rsid w:val="001A1CEA"/>
    <w:rsid w:val="001A7B39"/>
    <w:rsid w:val="001B0086"/>
    <w:rsid w:val="001D443B"/>
    <w:rsid w:val="001E3593"/>
    <w:rsid w:val="00203BEA"/>
    <w:rsid w:val="002145D3"/>
    <w:rsid w:val="00215A48"/>
    <w:rsid w:val="00224A3E"/>
    <w:rsid w:val="002263B8"/>
    <w:rsid w:val="002277E6"/>
    <w:rsid w:val="0023320E"/>
    <w:rsid w:val="00235CBC"/>
    <w:rsid w:val="00243540"/>
    <w:rsid w:val="00246908"/>
    <w:rsid w:val="00250753"/>
    <w:rsid w:val="00262418"/>
    <w:rsid w:val="0026454C"/>
    <w:rsid w:val="00274088"/>
    <w:rsid w:val="00276E5F"/>
    <w:rsid w:val="00281557"/>
    <w:rsid w:val="00281ABF"/>
    <w:rsid w:val="00285051"/>
    <w:rsid w:val="002A144D"/>
    <w:rsid w:val="002A6E35"/>
    <w:rsid w:val="002A7E44"/>
    <w:rsid w:val="002B5711"/>
    <w:rsid w:val="002B6EAE"/>
    <w:rsid w:val="002C0ED6"/>
    <w:rsid w:val="002D0E49"/>
    <w:rsid w:val="002D197D"/>
    <w:rsid w:val="002D1B47"/>
    <w:rsid w:val="002D7ACB"/>
    <w:rsid w:val="002E21D3"/>
    <w:rsid w:val="002E5824"/>
    <w:rsid w:val="002F014A"/>
    <w:rsid w:val="002F13B5"/>
    <w:rsid w:val="002F3233"/>
    <w:rsid w:val="002F5A39"/>
    <w:rsid w:val="0030498F"/>
    <w:rsid w:val="00304F59"/>
    <w:rsid w:val="0030673D"/>
    <w:rsid w:val="003114EA"/>
    <w:rsid w:val="00322C23"/>
    <w:rsid w:val="00334275"/>
    <w:rsid w:val="0034511E"/>
    <w:rsid w:val="003609C4"/>
    <w:rsid w:val="00373FAD"/>
    <w:rsid w:val="003759FC"/>
    <w:rsid w:val="00384AB8"/>
    <w:rsid w:val="00394928"/>
    <w:rsid w:val="003964E0"/>
    <w:rsid w:val="003A2649"/>
    <w:rsid w:val="003B336B"/>
    <w:rsid w:val="003C3045"/>
    <w:rsid w:val="003D2EAA"/>
    <w:rsid w:val="003D6E39"/>
    <w:rsid w:val="003E4920"/>
    <w:rsid w:val="003F4BC1"/>
    <w:rsid w:val="00400EE8"/>
    <w:rsid w:val="00405CA5"/>
    <w:rsid w:val="00406685"/>
    <w:rsid w:val="004113E1"/>
    <w:rsid w:val="00411D72"/>
    <w:rsid w:val="0041336A"/>
    <w:rsid w:val="00441DCA"/>
    <w:rsid w:val="004514B4"/>
    <w:rsid w:val="004576A0"/>
    <w:rsid w:val="00457A5C"/>
    <w:rsid w:val="00460B4C"/>
    <w:rsid w:val="00463098"/>
    <w:rsid w:val="00465B77"/>
    <w:rsid w:val="0047156A"/>
    <w:rsid w:val="00474CA8"/>
    <w:rsid w:val="00474DF1"/>
    <w:rsid w:val="004773CB"/>
    <w:rsid w:val="004806AD"/>
    <w:rsid w:val="00480E53"/>
    <w:rsid w:val="00485E2D"/>
    <w:rsid w:val="00487E5D"/>
    <w:rsid w:val="004C313F"/>
    <w:rsid w:val="004C327F"/>
    <w:rsid w:val="004C4C0A"/>
    <w:rsid w:val="004D6796"/>
    <w:rsid w:val="004E360A"/>
    <w:rsid w:val="004E3A79"/>
    <w:rsid w:val="004E58B1"/>
    <w:rsid w:val="004F1931"/>
    <w:rsid w:val="004F1CB6"/>
    <w:rsid w:val="004F5FFD"/>
    <w:rsid w:val="004F7C16"/>
    <w:rsid w:val="00500151"/>
    <w:rsid w:val="005021EF"/>
    <w:rsid w:val="0050414A"/>
    <w:rsid w:val="00517E6E"/>
    <w:rsid w:val="00524A16"/>
    <w:rsid w:val="0053066F"/>
    <w:rsid w:val="00535BE1"/>
    <w:rsid w:val="00536EA6"/>
    <w:rsid w:val="0054074A"/>
    <w:rsid w:val="00552B49"/>
    <w:rsid w:val="005567C8"/>
    <w:rsid w:val="005704D7"/>
    <w:rsid w:val="00571D55"/>
    <w:rsid w:val="00572EDB"/>
    <w:rsid w:val="00582271"/>
    <w:rsid w:val="005831D8"/>
    <w:rsid w:val="005978FD"/>
    <w:rsid w:val="005A308C"/>
    <w:rsid w:val="005B2A34"/>
    <w:rsid w:val="005B62E2"/>
    <w:rsid w:val="005C02BD"/>
    <w:rsid w:val="005C4A6C"/>
    <w:rsid w:val="005D2013"/>
    <w:rsid w:val="005D23EE"/>
    <w:rsid w:val="005D3455"/>
    <w:rsid w:val="005F3448"/>
    <w:rsid w:val="005F386B"/>
    <w:rsid w:val="00613AD8"/>
    <w:rsid w:val="006148A4"/>
    <w:rsid w:val="00615F07"/>
    <w:rsid w:val="006161B2"/>
    <w:rsid w:val="00617B78"/>
    <w:rsid w:val="00620A8A"/>
    <w:rsid w:val="006211D7"/>
    <w:rsid w:val="00624B83"/>
    <w:rsid w:val="006251D9"/>
    <w:rsid w:val="00625511"/>
    <w:rsid w:val="006301FA"/>
    <w:rsid w:val="00631CF7"/>
    <w:rsid w:val="00632B10"/>
    <w:rsid w:val="00633B07"/>
    <w:rsid w:val="00641346"/>
    <w:rsid w:val="00641445"/>
    <w:rsid w:val="00647B81"/>
    <w:rsid w:val="00650143"/>
    <w:rsid w:val="006510E3"/>
    <w:rsid w:val="00664AF8"/>
    <w:rsid w:val="00665042"/>
    <w:rsid w:val="00665321"/>
    <w:rsid w:val="00667D90"/>
    <w:rsid w:val="006A4A02"/>
    <w:rsid w:val="006B188F"/>
    <w:rsid w:val="006B44E3"/>
    <w:rsid w:val="006C631D"/>
    <w:rsid w:val="006D3D30"/>
    <w:rsid w:val="006D5F00"/>
    <w:rsid w:val="006D6671"/>
    <w:rsid w:val="006D79A8"/>
    <w:rsid w:val="006E29A6"/>
    <w:rsid w:val="006F501B"/>
    <w:rsid w:val="00703F35"/>
    <w:rsid w:val="00711EFC"/>
    <w:rsid w:val="007163B6"/>
    <w:rsid w:val="007177A8"/>
    <w:rsid w:val="0072063B"/>
    <w:rsid w:val="00720932"/>
    <w:rsid w:val="007212DC"/>
    <w:rsid w:val="00721327"/>
    <w:rsid w:val="00726EED"/>
    <w:rsid w:val="0073371E"/>
    <w:rsid w:val="00736B96"/>
    <w:rsid w:val="00745C27"/>
    <w:rsid w:val="007551E2"/>
    <w:rsid w:val="007556D7"/>
    <w:rsid w:val="0076333A"/>
    <w:rsid w:val="00767104"/>
    <w:rsid w:val="007677FB"/>
    <w:rsid w:val="007747F2"/>
    <w:rsid w:val="00774A75"/>
    <w:rsid w:val="007758EC"/>
    <w:rsid w:val="00776B30"/>
    <w:rsid w:val="007778CC"/>
    <w:rsid w:val="00784E4C"/>
    <w:rsid w:val="0078690E"/>
    <w:rsid w:val="00787B8D"/>
    <w:rsid w:val="00790F62"/>
    <w:rsid w:val="00791881"/>
    <w:rsid w:val="007930AE"/>
    <w:rsid w:val="00795370"/>
    <w:rsid w:val="007B37B7"/>
    <w:rsid w:val="007B7F1C"/>
    <w:rsid w:val="007C1FBE"/>
    <w:rsid w:val="007E3D30"/>
    <w:rsid w:val="007F151C"/>
    <w:rsid w:val="007F232D"/>
    <w:rsid w:val="007F77A1"/>
    <w:rsid w:val="007F7BC8"/>
    <w:rsid w:val="008020EF"/>
    <w:rsid w:val="0080746C"/>
    <w:rsid w:val="008260EE"/>
    <w:rsid w:val="00827EBB"/>
    <w:rsid w:val="0084043D"/>
    <w:rsid w:val="00850AB7"/>
    <w:rsid w:val="00850B98"/>
    <w:rsid w:val="008535DD"/>
    <w:rsid w:val="008614DF"/>
    <w:rsid w:val="00864FD7"/>
    <w:rsid w:val="008801C4"/>
    <w:rsid w:val="0088373C"/>
    <w:rsid w:val="00892315"/>
    <w:rsid w:val="00892A6F"/>
    <w:rsid w:val="00893667"/>
    <w:rsid w:val="008950EB"/>
    <w:rsid w:val="008A0963"/>
    <w:rsid w:val="008A1D77"/>
    <w:rsid w:val="008B6B6A"/>
    <w:rsid w:val="008C2ED2"/>
    <w:rsid w:val="008C3262"/>
    <w:rsid w:val="008C369B"/>
    <w:rsid w:val="008C7D49"/>
    <w:rsid w:val="008E17AD"/>
    <w:rsid w:val="008E34A6"/>
    <w:rsid w:val="008F1BE8"/>
    <w:rsid w:val="008F32C1"/>
    <w:rsid w:val="00901E18"/>
    <w:rsid w:val="009029DC"/>
    <w:rsid w:val="0090431C"/>
    <w:rsid w:val="009062E7"/>
    <w:rsid w:val="009105B0"/>
    <w:rsid w:val="009131EE"/>
    <w:rsid w:val="00915889"/>
    <w:rsid w:val="00915E3E"/>
    <w:rsid w:val="00924BA1"/>
    <w:rsid w:val="009316BC"/>
    <w:rsid w:val="009326DB"/>
    <w:rsid w:val="009354AB"/>
    <w:rsid w:val="0094783A"/>
    <w:rsid w:val="00950044"/>
    <w:rsid w:val="009564B4"/>
    <w:rsid w:val="009573F4"/>
    <w:rsid w:val="0097665A"/>
    <w:rsid w:val="00981F23"/>
    <w:rsid w:val="00984704"/>
    <w:rsid w:val="00985001"/>
    <w:rsid w:val="009903EA"/>
    <w:rsid w:val="00990626"/>
    <w:rsid w:val="009916F3"/>
    <w:rsid w:val="009A07E5"/>
    <w:rsid w:val="009A2E8C"/>
    <w:rsid w:val="009A3151"/>
    <w:rsid w:val="009A4479"/>
    <w:rsid w:val="009A4B9D"/>
    <w:rsid w:val="009A523C"/>
    <w:rsid w:val="009B77BE"/>
    <w:rsid w:val="009D2148"/>
    <w:rsid w:val="009D49FD"/>
    <w:rsid w:val="009D6D17"/>
    <w:rsid w:val="009E4C14"/>
    <w:rsid w:val="009F3598"/>
    <w:rsid w:val="009F4514"/>
    <w:rsid w:val="00A02EBE"/>
    <w:rsid w:val="00A06B70"/>
    <w:rsid w:val="00A235D1"/>
    <w:rsid w:val="00A33BC1"/>
    <w:rsid w:val="00A34345"/>
    <w:rsid w:val="00A344DF"/>
    <w:rsid w:val="00A37A65"/>
    <w:rsid w:val="00A37E35"/>
    <w:rsid w:val="00A401E2"/>
    <w:rsid w:val="00A40CF6"/>
    <w:rsid w:val="00A42168"/>
    <w:rsid w:val="00A47B7D"/>
    <w:rsid w:val="00A500E2"/>
    <w:rsid w:val="00A5018F"/>
    <w:rsid w:val="00A50A48"/>
    <w:rsid w:val="00A542FA"/>
    <w:rsid w:val="00A578EE"/>
    <w:rsid w:val="00A619C3"/>
    <w:rsid w:val="00AB14A4"/>
    <w:rsid w:val="00AB701D"/>
    <w:rsid w:val="00AC62B1"/>
    <w:rsid w:val="00AD29EF"/>
    <w:rsid w:val="00AD700A"/>
    <w:rsid w:val="00AE17EE"/>
    <w:rsid w:val="00B02946"/>
    <w:rsid w:val="00B02D0F"/>
    <w:rsid w:val="00B03070"/>
    <w:rsid w:val="00B21999"/>
    <w:rsid w:val="00B27116"/>
    <w:rsid w:val="00B33A9C"/>
    <w:rsid w:val="00B3604F"/>
    <w:rsid w:val="00B37EC9"/>
    <w:rsid w:val="00B55EE0"/>
    <w:rsid w:val="00B630A1"/>
    <w:rsid w:val="00B66950"/>
    <w:rsid w:val="00B8794F"/>
    <w:rsid w:val="00B90C27"/>
    <w:rsid w:val="00B961FB"/>
    <w:rsid w:val="00BA180E"/>
    <w:rsid w:val="00BB11E9"/>
    <w:rsid w:val="00BB1CDA"/>
    <w:rsid w:val="00BC0F03"/>
    <w:rsid w:val="00BC2BD4"/>
    <w:rsid w:val="00BC4782"/>
    <w:rsid w:val="00BC4D35"/>
    <w:rsid w:val="00BD053B"/>
    <w:rsid w:val="00BD539B"/>
    <w:rsid w:val="00BE380F"/>
    <w:rsid w:val="00BE564E"/>
    <w:rsid w:val="00BF3FAB"/>
    <w:rsid w:val="00C17AB7"/>
    <w:rsid w:val="00C17B4A"/>
    <w:rsid w:val="00C25035"/>
    <w:rsid w:val="00C26D4C"/>
    <w:rsid w:val="00C35D2F"/>
    <w:rsid w:val="00C436ED"/>
    <w:rsid w:val="00C476A3"/>
    <w:rsid w:val="00C5414E"/>
    <w:rsid w:val="00C62508"/>
    <w:rsid w:val="00C6416B"/>
    <w:rsid w:val="00C81F39"/>
    <w:rsid w:val="00C82C8C"/>
    <w:rsid w:val="00C87173"/>
    <w:rsid w:val="00C939C8"/>
    <w:rsid w:val="00C939D8"/>
    <w:rsid w:val="00C943C4"/>
    <w:rsid w:val="00CA6E9A"/>
    <w:rsid w:val="00CB0FCD"/>
    <w:rsid w:val="00CC0146"/>
    <w:rsid w:val="00CC1866"/>
    <w:rsid w:val="00CC31DF"/>
    <w:rsid w:val="00CD3803"/>
    <w:rsid w:val="00CE4DED"/>
    <w:rsid w:val="00CE7A01"/>
    <w:rsid w:val="00CF1EED"/>
    <w:rsid w:val="00CF43D1"/>
    <w:rsid w:val="00CF6C20"/>
    <w:rsid w:val="00D0071A"/>
    <w:rsid w:val="00D01032"/>
    <w:rsid w:val="00D06166"/>
    <w:rsid w:val="00D07EBD"/>
    <w:rsid w:val="00D13666"/>
    <w:rsid w:val="00D23490"/>
    <w:rsid w:val="00D27121"/>
    <w:rsid w:val="00D27BDC"/>
    <w:rsid w:val="00D362EA"/>
    <w:rsid w:val="00D43BBE"/>
    <w:rsid w:val="00D54881"/>
    <w:rsid w:val="00D55329"/>
    <w:rsid w:val="00D7063A"/>
    <w:rsid w:val="00D773B5"/>
    <w:rsid w:val="00D84E2F"/>
    <w:rsid w:val="00D9047D"/>
    <w:rsid w:val="00D92351"/>
    <w:rsid w:val="00D92D36"/>
    <w:rsid w:val="00D95949"/>
    <w:rsid w:val="00DA2F4A"/>
    <w:rsid w:val="00DA43CD"/>
    <w:rsid w:val="00DB0D1B"/>
    <w:rsid w:val="00DB42A2"/>
    <w:rsid w:val="00DC63BA"/>
    <w:rsid w:val="00DC6F3F"/>
    <w:rsid w:val="00DC78A1"/>
    <w:rsid w:val="00DD3659"/>
    <w:rsid w:val="00DD6E0A"/>
    <w:rsid w:val="00DE1824"/>
    <w:rsid w:val="00E05D25"/>
    <w:rsid w:val="00E121E4"/>
    <w:rsid w:val="00E132B6"/>
    <w:rsid w:val="00E27228"/>
    <w:rsid w:val="00E3289B"/>
    <w:rsid w:val="00E33E03"/>
    <w:rsid w:val="00E66BC2"/>
    <w:rsid w:val="00E73245"/>
    <w:rsid w:val="00E8101E"/>
    <w:rsid w:val="00E827DF"/>
    <w:rsid w:val="00E8785F"/>
    <w:rsid w:val="00E97B11"/>
    <w:rsid w:val="00EA15B1"/>
    <w:rsid w:val="00EA656C"/>
    <w:rsid w:val="00EB2B03"/>
    <w:rsid w:val="00EB4090"/>
    <w:rsid w:val="00EC0370"/>
    <w:rsid w:val="00ED3ADA"/>
    <w:rsid w:val="00EE0DD2"/>
    <w:rsid w:val="00EE49FB"/>
    <w:rsid w:val="00EE5509"/>
    <w:rsid w:val="00EE6EF7"/>
    <w:rsid w:val="00EF1242"/>
    <w:rsid w:val="00EF522F"/>
    <w:rsid w:val="00EF610A"/>
    <w:rsid w:val="00EF7132"/>
    <w:rsid w:val="00F02159"/>
    <w:rsid w:val="00F07592"/>
    <w:rsid w:val="00F142BE"/>
    <w:rsid w:val="00F14778"/>
    <w:rsid w:val="00F14C83"/>
    <w:rsid w:val="00F174E0"/>
    <w:rsid w:val="00F23A68"/>
    <w:rsid w:val="00F23C4A"/>
    <w:rsid w:val="00F2435E"/>
    <w:rsid w:val="00F44E5C"/>
    <w:rsid w:val="00F4720F"/>
    <w:rsid w:val="00F64EE5"/>
    <w:rsid w:val="00F70A0A"/>
    <w:rsid w:val="00F7184B"/>
    <w:rsid w:val="00F7276E"/>
    <w:rsid w:val="00F75BE0"/>
    <w:rsid w:val="00F83687"/>
    <w:rsid w:val="00F845C8"/>
    <w:rsid w:val="00F85499"/>
    <w:rsid w:val="00FB49C9"/>
    <w:rsid w:val="00FC13E1"/>
    <w:rsid w:val="00FC6D30"/>
    <w:rsid w:val="00FD19CE"/>
    <w:rsid w:val="00FE5A5D"/>
    <w:rsid w:val="00FE6C00"/>
    <w:rsid w:val="00FF39C8"/>
    <w:rsid w:val="00FF755E"/>
  </w:rsids>
  <m:mathPr>
    <m:mathFont m:val="Cambria Math"/>
    <m:brkBin m:val="before"/>
    <m:brkBinSub m:val="--"/>
    <m:smallFrac m:val="0"/>
    <m:dispDef/>
    <m:lMargin m:val="0"/>
    <m:rMargin m:val="0"/>
    <m:defJc m:val="centerGroup"/>
    <m:wrapIndent m:val="1440"/>
    <m:intLim m:val="subSup"/>
    <m:naryLim m:val="undOvr"/>
  </m:mathPr>
  <w:themeFontLang w:val="de-DE" w:eastAsia="de-DE"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646B6AC"/>
  <w15:chartTrackingRefBased/>
  <w15:docId w15:val="{D5BFF5D7-9EE1-4B6F-B85C-051B62D41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de-DE" w:eastAsia="en-US"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1" w:qFormat="1"/>
    <w:lsdException w:name="heading 3" w:uiPriority="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1"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3687"/>
  </w:style>
  <w:style w:type="paragraph" w:styleId="Heading1">
    <w:name w:val="heading 1"/>
    <w:basedOn w:val="Normal"/>
    <w:next w:val="Normal"/>
    <w:link w:val="Heading1Char"/>
    <w:uiPriority w:val="1"/>
    <w:qFormat/>
    <w:pPr>
      <w:keepNext/>
      <w:keepLines/>
      <w:numPr>
        <w:numId w:val="1"/>
      </w:numPr>
      <w:ind w:left="0" w:firstLine="0"/>
      <w:outlineLvl w:val="0"/>
    </w:pPr>
    <w:rPr>
      <w:rFonts w:asciiTheme="majorHAnsi" w:eastAsiaTheme="majorEastAsia" w:hAnsiTheme="majorHAnsi" w:cstheme="majorBidi"/>
      <w:b/>
      <w:color w:val="008E60" w:themeColor="accent1" w:themeShade="BF"/>
      <w:sz w:val="24"/>
      <w:szCs w:val="32"/>
    </w:rPr>
  </w:style>
  <w:style w:type="paragraph" w:styleId="Heading2">
    <w:name w:val="heading 2"/>
    <w:basedOn w:val="Normal"/>
    <w:next w:val="Normal"/>
    <w:link w:val="Heading2Char"/>
    <w:uiPriority w:val="1"/>
    <w:qFormat/>
    <w:pPr>
      <w:keepNext/>
      <w:keepLines/>
      <w:numPr>
        <w:ilvl w:val="1"/>
        <w:numId w:val="1"/>
      </w:numPr>
      <w:ind w:left="0" w:firstLine="0"/>
      <w:outlineLvl w:val="1"/>
    </w:pPr>
    <w:rPr>
      <w:rFonts w:ascii="Syntegon Medium" w:eastAsiaTheme="majorEastAsia" w:hAnsi="Syntegon Medium" w:cstheme="majorBidi"/>
      <w:color w:val="008E60" w:themeColor="accent1" w:themeShade="BF"/>
      <w:szCs w:val="26"/>
    </w:rPr>
  </w:style>
  <w:style w:type="paragraph" w:styleId="Heading3">
    <w:name w:val="heading 3"/>
    <w:basedOn w:val="Normal"/>
    <w:next w:val="Normal"/>
    <w:link w:val="Heading3Char"/>
    <w:uiPriority w:val="1"/>
    <w:qFormat/>
    <w:pPr>
      <w:keepNext/>
      <w:keepLines/>
      <w:numPr>
        <w:ilvl w:val="2"/>
        <w:numId w:val="1"/>
      </w:numPr>
      <w:ind w:left="0" w:firstLine="0"/>
      <w:outlineLvl w:val="2"/>
    </w:pPr>
    <w:rPr>
      <w:rFonts w:ascii="Syntegon Medium" w:eastAsiaTheme="majorEastAsia" w:hAnsi="Syntegon Medium" w:cstheme="majorBidi"/>
      <w:color w:val="005E40" w:themeColor="accent1" w:themeShade="7F"/>
      <w:szCs w:val="24"/>
    </w:rPr>
  </w:style>
  <w:style w:type="paragraph" w:styleId="Heading4">
    <w:name w:val="heading 4"/>
    <w:basedOn w:val="Normal"/>
    <w:next w:val="Normal"/>
    <w:link w:val="Heading4Char"/>
    <w:uiPriority w:val="9"/>
    <w:semiHidden/>
    <w:qFormat/>
    <w:pPr>
      <w:keepNext/>
      <w:keepLines/>
      <w:numPr>
        <w:ilvl w:val="3"/>
        <w:numId w:val="1"/>
      </w:numPr>
      <w:spacing w:before="40"/>
      <w:outlineLvl w:val="3"/>
    </w:pPr>
    <w:rPr>
      <w:rFonts w:asciiTheme="majorHAnsi" w:eastAsiaTheme="majorEastAsia" w:hAnsiTheme="majorHAnsi" w:cstheme="majorBidi"/>
      <w:i/>
      <w:iCs/>
      <w:color w:val="008E60" w:themeColor="accent1" w:themeShade="BF"/>
    </w:rPr>
  </w:style>
  <w:style w:type="paragraph" w:styleId="Heading5">
    <w:name w:val="heading 5"/>
    <w:basedOn w:val="Normal"/>
    <w:next w:val="Normal"/>
    <w:link w:val="Heading5Char"/>
    <w:uiPriority w:val="9"/>
    <w:semiHidden/>
    <w:unhideWhenUsed/>
    <w:qFormat/>
    <w:pPr>
      <w:keepNext/>
      <w:keepLines/>
      <w:numPr>
        <w:ilvl w:val="4"/>
        <w:numId w:val="1"/>
      </w:numPr>
      <w:spacing w:before="40"/>
      <w:outlineLvl w:val="4"/>
    </w:pPr>
    <w:rPr>
      <w:rFonts w:asciiTheme="majorHAnsi" w:eastAsiaTheme="majorEastAsia" w:hAnsiTheme="majorHAnsi" w:cstheme="majorBidi"/>
      <w:color w:val="008E60" w:themeColor="accent1" w:themeShade="BF"/>
    </w:rPr>
  </w:style>
  <w:style w:type="paragraph" w:styleId="Heading6">
    <w:name w:val="heading 6"/>
    <w:basedOn w:val="Normal"/>
    <w:next w:val="Normal"/>
    <w:link w:val="Heading6Char"/>
    <w:uiPriority w:val="9"/>
    <w:semiHidden/>
    <w:unhideWhenUsed/>
    <w:qFormat/>
    <w:pPr>
      <w:keepNext/>
      <w:keepLines/>
      <w:numPr>
        <w:ilvl w:val="5"/>
        <w:numId w:val="1"/>
      </w:numPr>
      <w:spacing w:before="40"/>
      <w:outlineLvl w:val="5"/>
    </w:pPr>
    <w:rPr>
      <w:rFonts w:asciiTheme="majorHAnsi" w:eastAsiaTheme="majorEastAsia" w:hAnsiTheme="majorHAnsi" w:cstheme="majorBidi"/>
      <w:color w:val="005E40" w:themeColor="accent1" w:themeShade="7F"/>
    </w:rPr>
  </w:style>
  <w:style w:type="paragraph" w:styleId="Heading7">
    <w:name w:val="heading 7"/>
    <w:basedOn w:val="Normal"/>
    <w:next w:val="Normal"/>
    <w:link w:val="Heading7Char"/>
    <w:uiPriority w:val="9"/>
    <w:semiHidden/>
    <w:unhideWhenUsed/>
    <w:qFormat/>
    <w:pPr>
      <w:keepNext/>
      <w:keepLines/>
      <w:numPr>
        <w:ilvl w:val="6"/>
        <w:numId w:val="1"/>
      </w:numPr>
      <w:spacing w:before="40"/>
      <w:outlineLvl w:val="6"/>
    </w:pPr>
    <w:rPr>
      <w:rFonts w:asciiTheme="majorHAnsi" w:eastAsiaTheme="majorEastAsia" w:hAnsiTheme="majorHAnsi" w:cstheme="majorBidi"/>
      <w:i/>
      <w:iCs/>
      <w:color w:val="005E40" w:themeColor="accent1" w:themeShade="7F"/>
    </w:rPr>
  </w:style>
  <w:style w:type="paragraph" w:styleId="Heading8">
    <w:name w:val="heading 8"/>
    <w:basedOn w:val="Normal"/>
    <w:next w:val="Normal"/>
    <w:link w:val="Heading8Char"/>
    <w:uiPriority w:val="9"/>
    <w:semiHidden/>
    <w:unhideWhenUsed/>
    <w:qFormat/>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semiHidden/>
    <w:rPr>
      <w:sz w:val="18"/>
    </w:rPr>
  </w:style>
  <w:style w:type="character" w:customStyle="1" w:styleId="Heading1Char">
    <w:name w:val="Heading 1 Char"/>
    <w:basedOn w:val="DefaultParagraphFont"/>
    <w:link w:val="Heading1"/>
    <w:uiPriority w:val="1"/>
    <w:rPr>
      <w:rFonts w:asciiTheme="majorHAnsi" w:eastAsiaTheme="majorEastAsia" w:hAnsiTheme="majorHAnsi" w:cstheme="majorBidi"/>
      <w:b/>
      <w:color w:val="008E60" w:themeColor="accent1" w:themeShade="BF"/>
      <w:sz w:val="24"/>
      <w:szCs w:val="32"/>
    </w:rPr>
  </w:style>
  <w:style w:type="paragraph" w:styleId="Title">
    <w:name w:val="Title"/>
    <w:basedOn w:val="Normal"/>
    <w:next w:val="Normal"/>
    <w:link w:val="TitleChar"/>
    <w:uiPriority w:val="1"/>
    <w:qFormat/>
    <w:pPr>
      <w:contextualSpacing/>
    </w:pPr>
    <w:rPr>
      <w:rFonts w:asciiTheme="majorHAnsi" w:eastAsiaTheme="majorEastAsia" w:hAnsiTheme="majorHAnsi" w:cstheme="majorBidi"/>
      <w:spacing w:val="-10"/>
      <w:kern w:val="28"/>
      <w:sz w:val="28"/>
      <w:szCs w:val="56"/>
    </w:rPr>
  </w:style>
  <w:style w:type="character" w:customStyle="1" w:styleId="TitleChar">
    <w:name w:val="Title Char"/>
    <w:basedOn w:val="DefaultParagraphFont"/>
    <w:link w:val="Title"/>
    <w:uiPriority w:val="1"/>
    <w:rPr>
      <w:rFonts w:asciiTheme="majorHAnsi" w:eastAsiaTheme="majorEastAsia" w:hAnsiTheme="majorHAnsi" w:cstheme="majorBidi"/>
      <w:spacing w:val="-10"/>
      <w:kern w:val="28"/>
      <w:sz w:val="28"/>
      <w:szCs w:val="56"/>
    </w:rPr>
  </w:style>
  <w:style w:type="character" w:customStyle="1" w:styleId="Heading2Char">
    <w:name w:val="Heading 2 Char"/>
    <w:basedOn w:val="DefaultParagraphFont"/>
    <w:link w:val="Heading2"/>
    <w:uiPriority w:val="1"/>
    <w:rPr>
      <w:rFonts w:ascii="Syntegon Medium" w:eastAsiaTheme="majorEastAsia" w:hAnsi="Syntegon Medium" w:cstheme="majorBidi"/>
      <w:color w:val="008E60" w:themeColor="accent1" w:themeShade="BF"/>
      <w:sz w:val="20"/>
      <w:szCs w:val="26"/>
    </w:rPr>
  </w:style>
  <w:style w:type="character" w:customStyle="1" w:styleId="Heading3Char">
    <w:name w:val="Heading 3 Char"/>
    <w:basedOn w:val="DefaultParagraphFont"/>
    <w:link w:val="Heading3"/>
    <w:uiPriority w:val="1"/>
    <w:rPr>
      <w:rFonts w:ascii="Syntegon Medium" w:eastAsiaTheme="majorEastAsia" w:hAnsi="Syntegon Medium" w:cstheme="majorBidi"/>
      <w:color w:val="005E40" w:themeColor="accent1" w:themeShade="7F"/>
      <w:sz w:val="20"/>
      <w:szCs w:val="24"/>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i/>
      <w:iCs/>
      <w:color w:val="008E60" w:themeColor="accent1" w:themeShade="BF"/>
      <w:sz w:val="18"/>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008E60" w:themeColor="accent1" w:themeShade="BF"/>
      <w:sz w:val="18"/>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005E40" w:themeColor="accent1" w:themeShade="7F"/>
      <w:sz w:val="18"/>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005E40" w:themeColor="accent1" w:themeShade="7F"/>
      <w:sz w:val="18"/>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272727" w:themeColor="text1" w:themeTint="D8"/>
      <w:sz w:val="21"/>
      <w:szCs w:val="21"/>
    </w:rPr>
  </w:style>
  <w:style w:type="character" w:styleId="Strong">
    <w:name w:val="Strong"/>
    <w:basedOn w:val="DefaultParagraphFont"/>
    <w:uiPriority w:val="1"/>
    <w:qFormat/>
    <w:rPr>
      <w:b/>
      <w:bCs/>
    </w:rPr>
  </w:style>
  <w:style w:type="paragraph" w:styleId="Header">
    <w:name w:val="header"/>
    <w:basedOn w:val="Normal"/>
    <w:link w:val="HeaderChar"/>
    <w:uiPriority w:val="99"/>
    <w:unhideWhenUsed/>
    <w:pPr>
      <w:tabs>
        <w:tab w:val="center" w:pos="4536"/>
        <w:tab w:val="right" w:pos="9072"/>
      </w:tabs>
    </w:pPr>
  </w:style>
  <w:style w:type="character" w:customStyle="1" w:styleId="HeaderChar">
    <w:name w:val="Header Char"/>
    <w:basedOn w:val="DefaultParagraphFont"/>
    <w:link w:val="Header"/>
    <w:uiPriority w:val="99"/>
    <w:rPr>
      <w:sz w:val="18"/>
    </w:rPr>
  </w:style>
  <w:style w:type="paragraph" w:styleId="Footer">
    <w:name w:val="footer"/>
    <w:basedOn w:val="Normal"/>
    <w:link w:val="FooterChar"/>
    <w:uiPriority w:val="99"/>
    <w:unhideWhenUsed/>
    <w:pPr>
      <w:tabs>
        <w:tab w:val="center" w:pos="4536"/>
        <w:tab w:val="right" w:pos="9072"/>
      </w:tabs>
    </w:pPr>
  </w:style>
  <w:style w:type="character" w:customStyle="1" w:styleId="FooterChar">
    <w:name w:val="Footer Char"/>
    <w:basedOn w:val="DefaultParagraphFont"/>
    <w:link w:val="Footer"/>
    <w:uiPriority w:val="99"/>
    <w:rPr>
      <w:sz w:val="18"/>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Pr>
      <w:color w:val="808080"/>
    </w:rPr>
  </w:style>
  <w:style w:type="character" w:styleId="Hyperlink">
    <w:name w:val="Hyperlink"/>
    <w:basedOn w:val="DefaultParagraphFont"/>
    <w:uiPriority w:val="99"/>
    <w:unhideWhenUsed/>
    <w:rPr>
      <w:color w:val="00BE82" w:themeColor="hyperlink"/>
      <w:u w:val="single"/>
    </w:rPr>
  </w:style>
  <w:style w:type="character" w:customStyle="1" w:styleId="NichtaufgelsteErwhnung1">
    <w:name w:val="Nicht aufgelöste Erwähnung1"/>
    <w:basedOn w:val="DefaultParagraphFont"/>
    <w:uiPriority w:val="99"/>
    <w:semiHidden/>
    <w:unhideWhenUsed/>
    <w:rPr>
      <w:color w:val="605E5C"/>
      <w:shd w:val="clear" w:color="auto" w:fill="E1DFDD"/>
    </w:rPr>
  </w:style>
  <w:style w:type="paragraph" w:styleId="ListParagraph">
    <w:name w:val="List Paragraph"/>
    <w:basedOn w:val="Normal"/>
    <w:uiPriority w:val="34"/>
    <w:semiHidden/>
    <w:qFormat/>
    <w:rsid w:val="007F232D"/>
    <w:pPr>
      <w:ind w:left="720"/>
      <w:contextualSpacing/>
    </w:pPr>
  </w:style>
  <w:style w:type="paragraph" w:styleId="BalloonText">
    <w:name w:val="Balloon Text"/>
    <w:basedOn w:val="Normal"/>
    <w:link w:val="BalloonTextChar"/>
    <w:uiPriority w:val="99"/>
    <w:semiHidden/>
    <w:unhideWhenUsed/>
    <w:rsid w:val="00A06B7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6B70"/>
    <w:rPr>
      <w:rFonts w:ascii="Segoe UI" w:hAnsi="Segoe UI" w:cs="Segoe UI"/>
      <w:sz w:val="18"/>
      <w:szCs w:val="18"/>
    </w:rPr>
  </w:style>
  <w:style w:type="character" w:styleId="CommentReference">
    <w:name w:val="annotation reference"/>
    <w:basedOn w:val="DefaultParagraphFont"/>
    <w:uiPriority w:val="99"/>
    <w:semiHidden/>
    <w:unhideWhenUsed/>
    <w:rsid w:val="00144F81"/>
    <w:rPr>
      <w:sz w:val="16"/>
      <w:szCs w:val="16"/>
    </w:rPr>
  </w:style>
  <w:style w:type="paragraph" w:styleId="CommentText">
    <w:name w:val="annotation text"/>
    <w:basedOn w:val="Normal"/>
    <w:link w:val="CommentTextChar"/>
    <w:uiPriority w:val="99"/>
    <w:unhideWhenUsed/>
    <w:rsid w:val="00144F81"/>
  </w:style>
  <w:style w:type="character" w:customStyle="1" w:styleId="CommentTextChar">
    <w:name w:val="Comment Text Char"/>
    <w:basedOn w:val="DefaultParagraphFont"/>
    <w:link w:val="CommentText"/>
    <w:uiPriority w:val="99"/>
    <w:rsid w:val="00144F81"/>
  </w:style>
  <w:style w:type="paragraph" w:styleId="CommentSubject">
    <w:name w:val="annotation subject"/>
    <w:basedOn w:val="CommentText"/>
    <w:next w:val="CommentText"/>
    <w:link w:val="CommentSubjectChar"/>
    <w:uiPriority w:val="99"/>
    <w:semiHidden/>
    <w:unhideWhenUsed/>
    <w:rsid w:val="00144F81"/>
    <w:rPr>
      <w:b/>
      <w:bCs/>
    </w:rPr>
  </w:style>
  <w:style w:type="character" w:customStyle="1" w:styleId="CommentSubjectChar">
    <w:name w:val="Comment Subject Char"/>
    <w:basedOn w:val="CommentTextChar"/>
    <w:link w:val="CommentSubject"/>
    <w:uiPriority w:val="99"/>
    <w:semiHidden/>
    <w:rsid w:val="00144F81"/>
    <w:rPr>
      <w:b/>
      <w:bCs/>
    </w:rPr>
  </w:style>
  <w:style w:type="paragraph" w:styleId="Revision">
    <w:name w:val="Revision"/>
    <w:hidden/>
    <w:uiPriority w:val="99"/>
    <w:semiHidden/>
    <w:rsid w:val="003D6E39"/>
  </w:style>
  <w:style w:type="character" w:styleId="FollowedHyperlink">
    <w:name w:val="FollowedHyperlink"/>
    <w:basedOn w:val="DefaultParagraphFont"/>
    <w:uiPriority w:val="99"/>
    <w:semiHidden/>
    <w:unhideWhenUsed/>
    <w:rsid w:val="009326DB"/>
    <w:rPr>
      <w:color w:val="99E5CD" w:themeColor="followedHyperlink"/>
      <w:u w:val="single"/>
    </w:rPr>
  </w:style>
  <w:style w:type="character" w:customStyle="1" w:styleId="normaltextrun">
    <w:name w:val="normaltextrun"/>
    <w:basedOn w:val="DefaultParagraphFont"/>
    <w:rsid w:val="00457A5C"/>
  </w:style>
  <w:style w:type="character" w:customStyle="1" w:styleId="eop">
    <w:name w:val="eop"/>
    <w:basedOn w:val="DefaultParagraphFont"/>
    <w:rsid w:val="00457A5C"/>
  </w:style>
  <w:style w:type="character" w:customStyle="1" w:styleId="NichtaufgelsteErwhnung2">
    <w:name w:val="Nicht aufgelöste Erwähnung2"/>
    <w:basedOn w:val="DefaultParagraphFont"/>
    <w:uiPriority w:val="99"/>
    <w:semiHidden/>
    <w:unhideWhenUsed/>
    <w:rsid w:val="002145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41007">
      <w:bodyDiv w:val="1"/>
      <w:marLeft w:val="0"/>
      <w:marRight w:val="0"/>
      <w:marTop w:val="0"/>
      <w:marBottom w:val="0"/>
      <w:divBdr>
        <w:top w:val="none" w:sz="0" w:space="0" w:color="auto"/>
        <w:left w:val="none" w:sz="0" w:space="0" w:color="auto"/>
        <w:bottom w:val="none" w:sz="0" w:space="0" w:color="auto"/>
        <w:right w:val="none" w:sz="0" w:space="0" w:color="auto"/>
      </w:divBdr>
    </w:div>
    <w:div w:id="155846024">
      <w:bodyDiv w:val="1"/>
      <w:marLeft w:val="0"/>
      <w:marRight w:val="0"/>
      <w:marTop w:val="0"/>
      <w:marBottom w:val="0"/>
      <w:divBdr>
        <w:top w:val="none" w:sz="0" w:space="0" w:color="auto"/>
        <w:left w:val="none" w:sz="0" w:space="0" w:color="auto"/>
        <w:bottom w:val="none" w:sz="0" w:space="0" w:color="auto"/>
        <w:right w:val="none" w:sz="0" w:space="0" w:color="auto"/>
      </w:divBdr>
    </w:div>
    <w:div w:id="605623054">
      <w:bodyDiv w:val="1"/>
      <w:marLeft w:val="0"/>
      <w:marRight w:val="0"/>
      <w:marTop w:val="0"/>
      <w:marBottom w:val="0"/>
      <w:divBdr>
        <w:top w:val="none" w:sz="0" w:space="0" w:color="auto"/>
        <w:left w:val="none" w:sz="0" w:space="0" w:color="auto"/>
        <w:bottom w:val="none" w:sz="0" w:space="0" w:color="auto"/>
        <w:right w:val="none" w:sz="0" w:space="0" w:color="auto"/>
      </w:divBdr>
    </w:div>
    <w:div w:id="787165682">
      <w:bodyDiv w:val="1"/>
      <w:marLeft w:val="0"/>
      <w:marRight w:val="0"/>
      <w:marTop w:val="0"/>
      <w:marBottom w:val="0"/>
      <w:divBdr>
        <w:top w:val="none" w:sz="0" w:space="0" w:color="auto"/>
        <w:left w:val="none" w:sz="0" w:space="0" w:color="auto"/>
        <w:bottom w:val="none" w:sz="0" w:space="0" w:color="auto"/>
        <w:right w:val="none" w:sz="0" w:space="0" w:color="auto"/>
      </w:divBdr>
      <w:divsChild>
        <w:div w:id="2120444567">
          <w:marLeft w:val="0"/>
          <w:marRight w:val="0"/>
          <w:marTop w:val="0"/>
          <w:marBottom w:val="0"/>
          <w:divBdr>
            <w:top w:val="none" w:sz="0" w:space="0" w:color="auto"/>
            <w:left w:val="none" w:sz="0" w:space="0" w:color="auto"/>
            <w:bottom w:val="none" w:sz="0" w:space="0" w:color="auto"/>
            <w:right w:val="none" w:sz="0" w:space="0" w:color="auto"/>
          </w:divBdr>
        </w:div>
        <w:div w:id="1549492441">
          <w:marLeft w:val="0"/>
          <w:marRight w:val="0"/>
          <w:marTop w:val="0"/>
          <w:marBottom w:val="0"/>
          <w:divBdr>
            <w:top w:val="none" w:sz="0" w:space="0" w:color="auto"/>
            <w:left w:val="none" w:sz="0" w:space="0" w:color="auto"/>
            <w:bottom w:val="none" w:sz="0" w:space="0" w:color="auto"/>
            <w:right w:val="none" w:sz="0" w:space="0" w:color="auto"/>
          </w:divBdr>
        </w:div>
        <w:div w:id="8726904">
          <w:marLeft w:val="0"/>
          <w:marRight w:val="0"/>
          <w:marTop w:val="0"/>
          <w:marBottom w:val="0"/>
          <w:divBdr>
            <w:top w:val="none" w:sz="0" w:space="0" w:color="auto"/>
            <w:left w:val="none" w:sz="0" w:space="0" w:color="auto"/>
            <w:bottom w:val="none" w:sz="0" w:space="0" w:color="auto"/>
            <w:right w:val="none" w:sz="0" w:space="0" w:color="auto"/>
          </w:divBdr>
        </w:div>
        <w:div w:id="1804928765">
          <w:marLeft w:val="0"/>
          <w:marRight w:val="0"/>
          <w:marTop w:val="0"/>
          <w:marBottom w:val="0"/>
          <w:divBdr>
            <w:top w:val="none" w:sz="0" w:space="0" w:color="auto"/>
            <w:left w:val="none" w:sz="0" w:space="0" w:color="auto"/>
            <w:bottom w:val="none" w:sz="0" w:space="0" w:color="auto"/>
            <w:right w:val="none" w:sz="0" w:space="0" w:color="auto"/>
          </w:divBdr>
        </w:div>
      </w:divsChild>
    </w:div>
    <w:div w:id="1391419856">
      <w:bodyDiv w:val="1"/>
      <w:marLeft w:val="0"/>
      <w:marRight w:val="0"/>
      <w:marTop w:val="0"/>
      <w:marBottom w:val="0"/>
      <w:divBdr>
        <w:top w:val="none" w:sz="0" w:space="0" w:color="auto"/>
        <w:left w:val="none" w:sz="0" w:space="0" w:color="auto"/>
        <w:bottom w:val="none" w:sz="0" w:space="0" w:color="auto"/>
        <w:right w:val="none" w:sz="0" w:space="0" w:color="auto"/>
      </w:divBdr>
    </w:div>
    <w:div w:id="1518500352">
      <w:bodyDiv w:val="1"/>
      <w:marLeft w:val="0"/>
      <w:marRight w:val="0"/>
      <w:marTop w:val="0"/>
      <w:marBottom w:val="0"/>
      <w:divBdr>
        <w:top w:val="none" w:sz="0" w:space="0" w:color="auto"/>
        <w:left w:val="none" w:sz="0" w:space="0" w:color="auto"/>
        <w:bottom w:val="none" w:sz="0" w:space="0" w:color="auto"/>
        <w:right w:val="none" w:sz="0" w:space="0" w:color="auto"/>
      </w:divBdr>
    </w:div>
    <w:div w:id="1679043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yntegon.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VM-W764-CUSTOMI\AppData\Local\s.a.x.%20Software%20GmbH\MasterLayout\cache\template\externalletter_a4_7.dotx" TargetMode="External"/></Relationships>
</file>

<file path=word/theme/theme1.xml><?xml version="1.0" encoding="utf-8"?>
<a:theme xmlns:a="http://schemas.openxmlformats.org/drawingml/2006/main" name="Office">
  <a:themeElements>
    <a:clrScheme name="Syntegon">
      <a:dk1>
        <a:sysClr val="windowText" lastClr="000000"/>
      </a:dk1>
      <a:lt1>
        <a:srgbClr val="FFFFFF"/>
      </a:lt1>
      <a:dk2>
        <a:srgbClr val="00BE82"/>
      </a:dk2>
      <a:lt2>
        <a:srgbClr val="FFFFFF"/>
      </a:lt2>
      <a:accent1>
        <a:srgbClr val="00BE82"/>
      </a:accent1>
      <a:accent2>
        <a:srgbClr val="000000"/>
      </a:accent2>
      <a:accent3>
        <a:srgbClr val="28323C"/>
      </a:accent3>
      <a:accent4>
        <a:srgbClr val="E1E1E1"/>
      </a:accent4>
      <a:accent5>
        <a:srgbClr val="99E5CD"/>
      </a:accent5>
      <a:accent6>
        <a:srgbClr val="A9ADB1"/>
      </a:accent6>
      <a:hlink>
        <a:srgbClr val="00BE82"/>
      </a:hlink>
      <a:folHlink>
        <a:srgbClr val="99E5CD"/>
      </a:folHlink>
    </a:clrScheme>
    <a:fontScheme name="Syntegon">
      <a:majorFont>
        <a:latin typeface="Syntegon"/>
        <a:ea typeface="SyntegonGlobalCN"/>
        <a:cs typeface=""/>
      </a:majorFont>
      <a:minorFont>
        <a:latin typeface="Syntegon"/>
        <a:ea typeface="SyntegonGlobalCN"/>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EE1F0D-BD87-4750-A352-AEFB87C5E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externalletter_a4_7.dotx</Template>
  <TotalTime>17</TotalTime>
  <Pages>3</Pages>
  <Words>764</Words>
  <Characters>4356</Characters>
  <Application>Microsoft Office Word</Application>
  <DocSecurity>0</DocSecurity>
  <Lines>36</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Externer Brief</vt:lpstr>
      <vt:lpstr>Externer Brief</vt:lpstr>
    </vt:vector>
  </TitlesOfParts>
  <Company/>
  <LinksUpToDate>false</LinksUpToDate>
  <CharactersWithSpaces>5110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Externer Brief</dc:title>
  <dc:subject/>
  <dc:creator>Patrick Löffel</dc:creator>
  <cp:keywords/>
  <dc:description/>
  <cp:lastModifiedBy>Loeffel Patrick (PA/MBC)</cp:lastModifiedBy>
  <cp:revision>4</cp:revision>
  <cp:lastPrinted>2019-12-04T09:24:00Z</cp:lastPrinted>
  <dcterms:created xsi:type="dcterms:W3CDTF">2022-11-30T17:09:00Z</dcterms:created>
  <dcterms:modified xsi:type="dcterms:W3CDTF">2022-12-01T08:52:00Z</dcterms:modified>
</cp:coreProperties>
</file>